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21DBF" w14:textId="77777777" w:rsidR="00E40B7E" w:rsidRPr="009B4A07" w:rsidRDefault="00F950ED" w:rsidP="00E40B7E">
      <w:pPr>
        <w:jc w:val="center"/>
        <w:rPr>
          <w:smallCaps/>
          <w:sz w:val="20"/>
        </w:rPr>
      </w:pPr>
      <w:r w:rsidRPr="009B4A07">
        <w:rPr>
          <w:rFonts w:eastAsia="Batang"/>
          <w:noProof/>
          <w:sz w:val="20"/>
        </w:rPr>
        <w:drawing>
          <wp:inline distT="0" distB="0" distL="0" distR="0" wp14:anchorId="502C7701" wp14:editId="2546102D">
            <wp:extent cx="1054602" cy="88310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2020" cy="897689"/>
                    </a:xfrm>
                    <a:prstGeom prst="rect">
                      <a:avLst/>
                    </a:prstGeom>
                    <a:solidFill>
                      <a:srgbClr val="FFFFFF"/>
                    </a:solidFill>
                    <a:ln>
                      <a:noFill/>
                    </a:ln>
                  </pic:spPr>
                </pic:pic>
              </a:graphicData>
            </a:graphic>
          </wp:inline>
        </w:drawing>
      </w:r>
    </w:p>
    <w:p w14:paraId="483BF75F" w14:textId="77777777" w:rsidR="009B4A07" w:rsidRPr="009B4A07" w:rsidRDefault="009B4A07" w:rsidP="009B4A07">
      <w:pPr>
        <w:pBdr>
          <w:top w:val="single" w:sz="4" w:space="1" w:color="auto"/>
        </w:pBdr>
        <w:jc w:val="center"/>
        <w:rPr>
          <w:rFonts w:eastAsia="Batang"/>
          <w:b/>
          <w:smallCaps/>
          <w:color w:val="333399"/>
        </w:rPr>
      </w:pPr>
      <w:r w:rsidRPr="009B4A07">
        <w:rPr>
          <w:rFonts w:eastAsia="Batang"/>
          <w:b/>
          <w:smallCaps/>
          <w:color w:val="333399"/>
        </w:rPr>
        <w:t>Direction des Affaires Immobilières et du Patrimoine (DAIP) – Département électricité</w:t>
      </w:r>
    </w:p>
    <w:p w14:paraId="3F8DDB3E" w14:textId="77777777" w:rsidR="009B4A07" w:rsidRPr="009B4A07" w:rsidRDefault="009B4A07" w:rsidP="009B4A07">
      <w:pPr>
        <w:rPr>
          <w:rFonts w:eastAsia="Batang"/>
        </w:rPr>
      </w:pPr>
    </w:p>
    <w:p w14:paraId="4020AA4C" w14:textId="713A270D" w:rsidR="009B4A07" w:rsidRDefault="009B4A07" w:rsidP="009B4A07"/>
    <w:p w14:paraId="5EF917EE" w14:textId="5B22A92A" w:rsidR="009B4A07" w:rsidRDefault="009B4A07" w:rsidP="009B4A07"/>
    <w:p w14:paraId="5BC08407" w14:textId="58FBA32E" w:rsidR="009B4A07" w:rsidRDefault="009B4A07" w:rsidP="009B4A07"/>
    <w:p w14:paraId="48AFFEFE" w14:textId="77777777" w:rsidR="009B4A07" w:rsidRPr="009B4A07" w:rsidRDefault="009B4A07" w:rsidP="009B4A07"/>
    <w:tbl>
      <w:tblPr>
        <w:tblW w:w="8717"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8717"/>
      </w:tblGrid>
      <w:tr w:rsidR="009B4A07" w:rsidRPr="009B4A07" w14:paraId="534B5CF9" w14:textId="77777777" w:rsidTr="009B0C6A">
        <w:trPr>
          <w:jc w:val="center"/>
        </w:trPr>
        <w:tc>
          <w:tcPr>
            <w:tcW w:w="8717" w:type="dxa"/>
            <w:tcBorders>
              <w:top w:val="single" w:sz="24" w:space="0" w:color="808080"/>
              <w:left w:val="single" w:sz="24" w:space="0" w:color="808080"/>
              <w:bottom w:val="single" w:sz="24" w:space="0" w:color="808080"/>
              <w:right w:val="single" w:sz="24" w:space="0" w:color="808080"/>
            </w:tcBorders>
            <w:vAlign w:val="center"/>
          </w:tcPr>
          <w:p w14:paraId="5807FD1F" w14:textId="77777777" w:rsidR="009B4A07" w:rsidRPr="009B4A07" w:rsidRDefault="009B4A07" w:rsidP="009B0C6A">
            <w:pPr>
              <w:jc w:val="center"/>
              <w:rPr>
                <w:b/>
                <w:bCs/>
                <w:iCs/>
                <w:caps/>
                <w:color w:val="333399"/>
                <w:sz w:val="28"/>
                <w:szCs w:val="28"/>
              </w:rPr>
            </w:pPr>
          </w:p>
          <w:p w14:paraId="5E83C89F" w14:textId="745CF3C2" w:rsidR="00160636" w:rsidRDefault="00FE484B" w:rsidP="00685CF8">
            <w:pPr>
              <w:jc w:val="center"/>
              <w:rPr>
                <w:b/>
                <w:bCs/>
                <w:iCs/>
                <w:caps/>
                <w:color w:val="333399"/>
                <w:sz w:val="40"/>
                <w:szCs w:val="28"/>
              </w:rPr>
            </w:pPr>
            <w:r w:rsidRPr="00FE484B">
              <w:rPr>
                <w:b/>
                <w:bCs/>
                <w:iCs/>
                <w:caps/>
                <w:color w:val="333399"/>
                <w:sz w:val="40"/>
                <w:szCs w:val="28"/>
              </w:rPr>
              <w:t>NETTOYAGE INDUSTRIEL DES ESPACES TECHNIQUES DE L’ASSEMBLEE NATIONALE</w:t>
            </w:r>
          </w:p>
          <w:p w14:paraId="0D464C79" w14:textId="77777777" w:rsidR="00160636" w:rsidRDefault="00160636" w:rsidP="00685CF8">
            <w:pPr>
              <w:jc w:val="center"/>
              <w:rPr>
                <w:b/>
                <w:bCs/>
                <w:iCs/>
                <w:caps/>
                <w:color w:val="333399"/>
                <w:sz w:val="40"/>
                <w:szCs w:val="28"/>
              </w:rPr>
            </w:pPr>
          </w:p>
          <w:p w14:paraId="45867BE2" w14:textId="7C2A947D" w:rsidR="009B4A07" w:rsidRPr="009B4A07" w:rsidRDefault="009B4A07" w:rsidP="00685CF8">
            <w:pPr>
              <w:jc w:val="center"/>
              <w:rPr>
                <w:rFonts w:cs="Arial"/>
                <w:color w:val="333399"/>
                <w:sz w:val="28"/>
              </w:rPr>
            </w:pPr>
            <w:r w:rsidRPr="009B4A07">
              <w:rPr>
                <w:b/>
                <w:bCs/>
                <w:iCs/>
                <w:caps/>
                <w:color w:val="333399"/>
                <w:sz w:val="40"/>
                <w:szCs w:val="28"/>
              </w:rPr>
              <w:t>Accord-cadre 2</w:t>
            </w:r>
            <w:r w:rsidR="00160636">
              <w:rPr>
                <w:b/>
                <w:bCs/>
                <w:iCs/>
                <w:caps/>
                <w:color w:val="333399"/>
                <w:sz w:val="40"/>
                <w:szCs w:val="28"/>
              </w:rPr>
              <w:t>5</w:t>
            </w:r>
            <w:r w:rsidR="00685CF8">
              <w:rPr>
                <w:b/>
                <w:bCs/>
                <w:iCs/>
                <w:caps/>
                <w:color w:val="333399"/>
                <w:sz w:val="40"/>
                <w:szCs w:val="28"/>
              </w:rPr>
              <w:t>F02</w:t>
            </w:r>
            <w:r w:rsidR="00915337">
              <w:rPr>
                <w:b/>
                <w:bCs/>
                <w:iCs/>
                <w:caps/>
                <w:color w:val="333399"/>
                <w:sz w:val="40"/>
                <w:szCs w:val="28"/>
              </w:rPr>
              <w:t>1</w:t>
            </w:r>
          </w:p>
        </w:tc>
      </w:tr>
    </w:tbl>
    <w:p w14:paraId="04BAEDD2" w14:textId="77777777" w:rsidR="00406B6C" w:rsidRPr="009B4A07" w:rsidRDefault="00406B6C" w:rsidP="00406B6C">
      <w:pPr>
        <w:jc w:val="center"/>
        <w:rPr>
          <w:sz w:val="28"/>
          <w:szCs w:val="28"/>
        </w:rPr>
      </w:pPr>
    </w:p>
    <w:p w14:paraId="4FB7E2D5" w14:textId="206861F1" w:rsidR="00160636" w:rsidRDefault="00160636" w:rsidP="00406B6C">
      <w:pPr>
        <w:jc w:val="center"/>
        <w:rPr>
          <w:sz w:val="28"/>
          <w:szCs w:val="28"/>
        </w:rPr>
      </w:pPr>
    </w:p>
    <w:p w14:paraId="5F823151" w14:textId="77777777" w:rsidR="00160636" w:rsidRPr="009B4A07" w:rsidRDefault="00160636" w:rsidP="00406B6C">
      <w:pPr>
        <w:jc w:val="center"/>
        <w:rPr>
          <w:sz w:val="28"/>
          <w:szCs w:val="28"/>
        </w:rPr>
      </w:pPr>
    </w:p>
    <w:p w14:paraId="1579EC2D" w14:textId="77777777" w:rsidR="00406B6C" w:rsidRPr="009B4A07" w:rsidRDefault="00406B6C" w:rsidP="00406B6C">
      <w:pPr>
        <w:jc w:val="center"/>
        <w:rPr>
          <w:b/>
          <w:color w:val="333399"/>
          <w:sz w:val="36"/>
          <w:szCs w:val="28"/>
        </w:rPr>
      </w:pPr>
      <w:r w:rsidRPr="009B4A07">
        <w:rPr>
          <w:b/>
          <w:color w:val="333399"/>
          <w:sz w:val="36"/>
          <w:szCs w:val="28"/>
        </w:rPr>
        <w:t>CADRE DE RÉPONSE TECHNIQUE (CRT)</w:t>
      </w:r>
    </w:p>
    <w:p w14:paraId="01663FE3" w14:textId="77777777" w:rsidR="00406B6C" w:rsidRPr="009B4A07" w:rsidRDefault="00406B6C" w:rsidP="00406B6C">
      <w:pPr>
        <w:jc w:val="center"/>
        <w:rPr>
          <w:b/>
          <w:color w:val="333399"/>
          <w:sz w:val="36"/>
          <w:szCs w:val="28"/>
        </w:rPr>
      </w:pPr>
    </w:p>
    <w:p w14:paraId="0C322941" w14:textId="5A73543B" w:rsidR="00225354" w:rsidRPr="009B4A07" w:rsidRDefault="00E723FD" w:rsidP="00FD526D">
      <w:pPr>
        <w:jc w:val="center"/>
        <w:rPr>
          <w:b/>
          <w:color w:val="333399"/>
          <w:sz w:val="36"/>
          <w:szCs w:val="28"/>
        </w:rPr>
      </w:pPr>
      <w:r>
        <w:rPr>
          <w:b/>
          <w:color w:val="333399"/>
          <w:sz w:val="36"/>
          <w:szCs w:val="28"/>
        </w:rPr>
        <w:t>ANNEXE 7</w:t>
      </w:r>
      <w:r w:rsidR="00313781" w:rsidRPr="00313781">
        <w:rPr>
          <w:b/>
          <w:color w:val="333399"/>
          <w:sz w:val="36"/>
          <w:szCs w:val="28"/>
        </w:rPr>
        <w:t xml:space="preserve"> DU RÈGLEMENT DE CONSULTATION</w:t>
      </w:r>
    </w:p>
    <w:p w14:paraId="7B655AE2" w14:textId="77777777" w:rsidR="00974A0B" w:rsidRPr="009B4A07" w:rsidRDefault="00974A0B" w:rsidP="00FD526D">
      <w:pPr>
        <w:jc w:val="center"/>
        <w:rPr>
          <w:b/>
          <w:color w:val="333399"/>
          <w:sz w:val="36"/>
          <w:szCs w:val="28"/>
        </w:rPr>
      </w:pPr>
    </w:p>
    <w:p w14:paraId="7A5C79BF" w14:textId="77777777" w:rsidR="00411752" w:rsidRPr="009B4A07" w:rsidRDefault="00411752" w:rsidP="00D42BC4">
      <w:pPr>
        <w:rPr>
          <w:sz w:val="24"/>
        </w:rPr>
      </w:pPr>
    </w:p>
    <w:p w14:paraId="48B79916" w14:textId="77777777" w:rsidR="008F2926" w:rsidRPr="00F61E6D" w:rsidRDefault="008F2926" w:rsidP="008F2926">
      <w:pPr>
        <w:spacing w:after="200" w:line="276" w:lineRule="auto"/>
        <w:jc w:val="both"/>
        <w:rPr>
          <w:b/>
          <w:i/>
          <w:sz w:val="24"/>
          <w:szCs w:val="24"/>
        </w:rPr>
      </w:pPr>
      <w:r w:rsidRPr="00F61E6D">
        <w:rPr>
          <w:b/>
          <w:i/>
          <w:sz w:val="24"/>
          <w:szCs w:val="24"/>
        </w:rPr>
        <w:t xml:space="preserve">À remplir par les candidats. </w:t>
      </w:r>
    </w:p>
    <w:p w14:paraId="4678AED8" w14:textId="77777777" w:rsidR="008F2926" w:rsidRPr="00F61E6D" w:rsidRDefault="008F2926" w:rsidP="008F2926">
      <w:pPr>
        <w:spacing w:after="200" w:line="276" w:lineRule="auto"/>
        <w:jc w:val="both"/>
        <w:rPr>
          <w:b/>
          <w:i/>
          <w:sz w:val="24"/>
          <w:szCs w:val="24"/>
          <w:u w:val="single"/>
        </w:rPr>
      </w:pPr>
      <w:r w:rsidRPr="00F61E6D">
        <w:rPr>
          <w:b/>
          <w:i/>
          <w:sz w:val="24"/>
          <w:szCs w:val="24"/>
          <w:u w:val="single"/>
        </w:rPr>
        <w:t>Important :</w:t>
      </w:r>
    </w:p>
    <w:p w14:paraId="1ED863BF" w14:textId="77777777" w:rsidR="008F2926" w:rsidRPr="00F61E6D" w:rsidRDefault="008F2926" w:rsidP="008F2926">
      <w:pPr>
        <w:spacing w:after="200" w:line="276" w:lineRule="auto"/>
        <w:jc w:val="both"/>
        <w:rPr>
          <w:b/>
          <w:i/>
          <w:sz w:val="24"/>
          <w:szCs w:val="24"/>
        </w:rPr>
      </w:pPr>
      <w:r w:rsidRPr="00F61E6D">
        <w:rPr>
          <w:b/>
          <w:i/>
          <w:sz w:val="24"/>
          <w:szCs w:val="24"/>
        </w:rPr>
        <w:t xml:space="preserve">Seuls les éléments apportés dans ce document seront pris en compte pour l’analyse des offres. </w:t>
      </w:r>
    </w:p>
    <w:p w14:paraId="6E77509A" w14:textId="77777777" w:rsidR="008F2926" w:rsidRPr="00F61E6D" w:rsidRDefault="008F2926" w:rsidP="008F2926">
      <w:pPr>
        <w:spacing w:after="200" w:line="276" w:lineRule="auto"/>
        <w:jc w:val="both"/>
        <w:rPr>
          <w:b/>
          <w:i/>
          <w:sz w:val="24"/>
          <w:szCs w:val="24"/>
        </w:rPr>
      </w:pPr>
      <w:r w:rsidRPr="00F61E6D">
        <w:rPr>
          <w:b/>
          <w:i/>
          <w:sz w:val="24"/>
          <w:szCs w:val="24"/>
        </w:rPr>
        <w:t xml:space="preserve">Les candidats devront respecter, sans le modifier, le format du Cadre </w:t>
      </w:r>
      <w:r w:rsidR="005C5E55" w:rsidRPr="00F61E6D">
        <w:rPr>
          <w:b/>
          <w:i/>
          <w:sz w:val="24"/>
          <w:szCs w:val="24"/>
        </w:rPr>
        <w:t>de Réponse Technique.</w:t>
      </w:r>
    </w:p>
    <w:p w14:paraId="725C2951" w14:textId="77777777" w:rsidR="0099113A" w:rsidRPr="00F61E6D" w:rsidRDefault="0099113A" w:rsidP="008F2926">
      <w:pPr>
        <w:spacing w:after="200" w:line="276" w:lineRule="auto"/>
        <w:jc w:val="both"/>
        <w:rPr>
          <w:b/>
          <w:i/>
          <w:sz w:val="24"/>
          <w:szCs w:val="24"/>
        </w:rPr>
      </w:pPr>
      <w:r w:rsidRPr="00F61E6D">
        <w:rPr>
          <w:b/>
          <w:i/>
          <w:sz w:val="24"/>
          <w:szCs w:val="24"/>
        </w:rPr>
        <w:t xml:space="preserve">Le candidat devra transmettre ce document sous format PDF </w:t>
      </w:r>
      <w:r w:rsidR="00E45224" w:rsidRPr="00F61E6D">
        <w:rPr>
          <w:b/>
          <w:i/>
          <w:sz w:val="24"/>
          <w:szCs w:val="24"/>
        </w:rPr>
        <w:t xml:space="preserve">ou </w:t>
      </w:r>
      <w:r w:rsidRPr="00F61E6D">
        <w:rPr>
          <w:b/>
          <w:i/>
          <w:sz w:val="24"/>
          <w:szCs w:val="24"/>
        </w:rPr>
        <w:t>WORD.</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9"/>
        <w:gridCol w:w="4719"/>
      </w:tblGrid>
      <w:tr w:rsidR="008F2926" w:rsidRPr="000805CF" w14:paraId="051E1E35" w14:textId="77777777" w:rsidTr="00E45CC8">
        <w:trPr>
          <w:trHeight w:val="623"/>
        </w:trPr>
        <w:tc>
          <w:tcPr>
            <w:tcW w:w="4719" w:type="dxa"/>
            <w:shd w:val="clear" w:color="auto" w:fill="auto"/>
          </w:tcPr>
          <w:p w14:paraId="54A9EE8D" w14:textId="77777777" w:rsidR="008F2926" w:rsidRPr="00F61E6D" w:rsidRDefault="008F2926" w:rsidP="00821D17">
            <w:pPr>
              <w:spacing w:after="200" w:line="276" w:lineRule="auto"/>
              <w:jc w:val="both"/>
              <w:rPr>
                <w:b/>
                <w:i/>
                <w:sz w:val="24"/>
                <w:szCs w:val="24"/>
              </w:rPr>
            </w:pPr>
            <w:r w:rsidRPr="00F61E6D">
              <w:rPr>
                <w:b/>
                <w:i/>
                <w:sz w:val="24"/>
                <w:szCs w:val="24"/>
              </w:rPr>
              <w:t xml:space="preserve">NOM DE LA SOCIÉTÉ : </w:t>
            </w:r>
          </w:p>
        </w:tc>
        <w:tc>
          <w:tcPr>
            <w:tcW w:w="4719" w:type="dxa"/>
            <w:shd w:val="clear" w:color="auto" w:fill="auto"/>
          </w:tcPr>
          <w:p w14:paraId="1631873E" w14:textId="77777777" w:rsidR="008F2926" w:rsidRPr="00F61E6D" w:rsidRDefault="008F2926" w:rsidP="00821D17">
            <w:pPr>
              <w:spacing w:after="200" w:line="276" w:lineRule="auto"/>
              <w:jc w:val="both"/>
              <w:rPr>
                <w:b/>
                <w:i/>
                <w:sz w:val="24"/>
                <w:szCs w:val="24"/>
              </w:rPr>
            </w:pPr>
          </w:p>
        </w:tc>
      </w:tr>
    </w:tbl>
    <w:p w14:paraId="6F799212" w14:textId="77777777" w:rsidR="00F3757E" w:rsidRPr="009B4A07" w:rsidRDefault="00F3757E" w:rsidP="00F87CC2">
      <w:pPr>
        <w:keepLines/>
        <w:tabs>
          <w:tab w:val="right" w:pos="9072"/>
        </w:tabs>
        <w:spacing w:after="120" w:line="276" w:lineRule="auto"/>
        <w:ind w:right="-1"/>
        <w:jc w:val="both"/>
        <w:rPr>
          <w:b/>
          <w:sz w:val="28"/>
          <w:szCs w:val="32"/>
          <w:u w:val="single"/>
        </w:rPr>
      </w:pPr>
    </w:p>
    <w:p w14:paraId="25E5ACEF" w14:textId="1A1141B1" w:rsidR="00284B59" w:rsidRPr="009B4A07" w:rsidRDefault="005C5E55" w:rsidP="00A706BC">
      <w:pPr>
        <w:keepLines/>
        <w:tabs>
          <w:tab w:val="right" w:pos="9072"/>
        </w:tabs>
        <w:spacing w:after="120" w:line="276" w:lineRule="auto"/>
        <w:ind w:right="-1"/>
        <w:jc w:val="center"/>
        <w:rPr>
          <w:b/>
          <w:sz w:val="28"/>
          <w:szCs w:val="32"/>
          <w:u w:val="single"/>
        </w:rPr>
      </w:pPr>
      <w:r w:rsidRPr="009B4A07">
        <w:rPr>
          <w:b/>
          <w:sz w:val="28"/>
          <w:szCs w:val="32"/>
          <w:u w:val="single"/>
        </w:rPr>
        <w:t>Il est recommandé que le présen</w:t>
      </w:r>
      <w:r w:rsidR="00A706BC">
        <w:rPr>
          <w:b/>
          <w:sz w:val="28"/>
          <w:szCs w:val="32"/>
          <w:u w:val="single"/>
        </w:rPr>
        <w:t xml:space="preserve">t CRT ne contienne pas plus de 15 </w:t>
      </w:r>
      <w:r w:rsidRPr="009B4A07">
        <w:rPr>
          <w:b/>
          <w:sz w:val="28"/>
          <w:szCs w:val="32"/>
          <w:u w:val="single"/>
        </w:rPr>
        <w:t xml:space="preserve">pages </w:t>
      </w:r>
      <w:r w:rsidR="00284B59" w:rsidRPr="009B4A07">
        <w:rPr>
          <w:b/>
          <w:sz w:val="28"/>
          <w:szCs w:val="32"/>
          <w:u w:val="single"/>
        </w:rPr>
        <w:t>hors annexes</w:t>
      </w:r>
    </w:p>
    <w:p w14:paraId="39491D40" w14:textId="75717BD0" w:rsidR="008B0D9D" w:rsidRDefault="008B0D9D" w:rsidP="00F600A0">
      <w:pPr>
        <w:tabs>
          <w:tab w:val="left" w:pos="1560"/>
          <w:tab w:val="left" w:pos="9498"/>
          <w:tab w:val="right" w:leader="dot" w:pos="10206"/>
          <w:tab w:val="right" w:leader="dot" w:pos="10348"/>
        </w:tabs>
        <w:jc w:val="both"/>
        <w:rPr>
          <w:b/>
          <w:bCs/>
          <w:sz w:val="20"/>
        </w:rPr>
      </w:pPr>
    </w:p>
    <w:p w14:paraId="1DA7D90B" w14:textId="0A71699D" w:rsidR="004154A8" w:rsidRDefault="004154A8" w:rsidP="00F600A0">
      <w:pPr>
        <w:tabs>
          <w:tab w:val="left" w:pos="1560"/>
          <w:tab w:val="left" w:pos="9498"/>
          <w:tab w:val="right" w:leader="dot" w:pos="10206"/>
          <w:tab w:val="right" w:leader="dot" w:pos="10348"/>
        </w:tabs>
        <w:jc w:val="both"/>
        <w:rPr>
          <w:b/>
          <w:bCs/>
          <w:sz w:val="20"/>
        </w:rPr>
      </w:pPr>
    </w:p>
    <w:p w14:paraId="3BED61D6" w14:textId="77777777" w:rsidR="004154A8" w:rsidRPr="00F600A0" w:rsidRDefault="004154A8" w:rsidP="00F600A0">
      <w:pPr>
        <w:tabs>
          <w:tab w:val="left" w:pos="1560"/>
          <w:tab w:val="left" w:pos="9498"/>
          <w:tab w:val="right" w:leader="dot" w:pos="10206"/>
          <w:tab w:val="right" w:leader="dot" w:pos="10348"/>
        </w:tabs>
        <w:jc w:val="both"/>
        <w:rPr>
          <w:b/>
          <w:bCs/>
          <w:sz w:val="20"/>
        </w:rPr>
      </w:pPr>
    </w:p>
    <w:p w14:paraId="44F3E0FD" w14:textId="5330B625" w:rsidR="0019053F" w:rsidRPr="009B4A07" w:rsidRDefault="0019053F" w:rsidP="008B0D9D">
      <w:pPr>
        <w:pStyle w:val="Titre1"/>
        <w:numPr>
          <w:ilvl w:val="0"/>
          <w:numId w:val="0"/>
        </w:numPr>
        <w:ind w:left="432" w:hanging="432"/>
      </w:pPr>
      <w:bookmarkStart w:id="0" w:name="_Toc184747539"/>
      <w:r w:rsidRPr="009B4A07">
        <w:t>ANNEXES </w:t>
      </w:r>
      <w:r w:rsidR="00C06FD6" w:rsidRPr="009B4A07">
        <w:t>À</w:t>
      </w:r>
      <w:r w:rsidR="00F65C82" w:rsidRPr="009B4A07">
        <w:t xml:space="preserve"> FOURNIR PAR LE CANDIDAT </w:t>
      </w:r>
      <w:r w:rsidR="00120D0E" w:rsidRPr="009B4A07">
        <w:t xml:space="preserve">A L’APPUI DE </w:t>
      </w:r>
      <w:r w:rsidR="005E1305" w:rsidRPr="009B4A07">
        <w:t xml:space="preserve">SON </w:t>
      </w:r>
      <w:r w:rsidR="00120D0E" w:rsidRPr="009B4A07">
        <w:t>OFFRE</w:t>
      </w:r>
      <w:r w:rsidRPr="009B4A07">
        <w:t>:</w:t>
      </w:r>
      <w:bookmarkEnd w:id="0"/>
      <w:r w:rsidRPr="009B4A07">
        <w:tab/>
      </w:r>
    </w:p>
    <w:p w14:paraId="5B0B215A" w14:textId="77777777" w:rsidR="008B0D9D" w:rsidRPr="009B4A07" w:rsidRDefault="008B0D9D" w:rsidP="0099113A">
      <w:pPr>
        <w:spacing w:line="360" w:lineRule="auto"/>
        <w:jc w:val="both"/>
        <w:rPr>
          <w:b/>
          <w:bCs/>
          <w:i/>
          <w:sz w:val="20"/>
        </w:rPr>
      </w:pPr>
    </w:p>
    <w:p w14:paraId="550B528F" w14:textId="77777777" w:rsidR="0030119E" w:rsidRPr="005B6391" w:rsidRDefault="0099113A" w:rsidP="0099113A">
      <w:pPr>
        <w:spacing w:line="360" w:lineRule="auto"/>
        <w:jc w:val="both"/>
        <w:rPr>
          <w:b/>
          <w:bCs/>
          <w:i/>
          <w:sz w:val="24"/>
          <w:szCs w:val="24"/>
        </w:rPr>
      </w:pPr>
      <w:r w:rsidRPr="005B6391">
        <w:rPr>
          <w:b/>
          <w:bCs/>
          <w:i/>
          <w:sz w:val="24"/>
          <w:szCs w:val="24"/>
        </w:rPr>
        <w:lastRenderedPageBreak/>
        <w:t xml:space="preserve">Il est à noter que les annexes </w:t>
      </w:r>
      <w:r w:rsidR="0030119E" w:rsidRPr="005B6391">
        <w:rPr>
          <w:b/>
          <w:bCs/>
          <w:i/>
          <w:sz w:val="24"/>
          <w:szCs w:val="24"/>
        </w:rPr>
        <w:t xml:space="preserve">sous format informatique </w:t>
      </w:r>
      <w:r w:rsidRPr="005B6391">
        <w:rPr>
          <w:b/>
          <w:bCs/>
          <w:i/>
          <w:sz w:val="24"/>
          <w:szCs w:val="24"/>
        </w:rPr>
        <w:t xml:space="preserve">devront </w:t>
      </w:r>
      <w:r w:rsidR="0030119E" w:rsidRPr="005B6391">
        <w:rPr>
          <w:b/>
          <w:bCs/>
          <w:i/>
          <w:sz w:val="24"/>
          <w:szCs w:val="24"/>
        </w:rPr>
        <w:t>porter le même titre que les annexes citées ci-dessous.</w:t>
      </w:r>
    </w:p>
    <w:p w14:paraId="2E6B2220" w14:textId="77777777" w:rsidR="008B0D9D" w:rsidRPr="009B4A07" w:rsidRDefault="008B0D9D" w:rsidP="0099113A">
      <w:pPr>
        <w:spacing w:line="360" w:lineRule="auto"/>
        <w:jc w:val="both"/>
        <w:rPr>
          <w:b/>
          <w:bCs/>
          <w:i/>
          <w:sz w:val="20"/>
        </w:rPr>
      </w:pPr>
    </w:p>
    <w:tbl>
      <w:tblPr>
        <w:tblW w:w="9559" w:type="dxa"/>
        <w:tblInd w:w="75" w:type="dxa"/>
        <w:tblCellMar>
          <w:left w:w="70" w:type="dxa"/>
          <w:right w:w="70" w:type="dxa"/>
        </w:tblCellMar>
        <w:tblLook w:val="04A0" w:firstRow="1" w:lastRow="0" w:firstColumn="1" w:lastColumn="0" w:noHBand="0" w:noVBand="1"/>
      </w:tblPr>
      <w:tblGrid>
        <w:gridCol w:w="2338"/>
        <w:gridCol w:w="7221"/>
      </w:tblGrid>
      <w:tr w:rsidR="0099113A" w:rsidRPr="009B4A07" w14:paraId="73B3D2A3" w14:textId="77777777" w:rsidTr="00E45CC8">
        <w:trPr>
          <w:trHeight w:val="126"/>
        </w:trPr>
        <w:tc>
          <w:tcPr>
            <w:tcW w:w="9559" w:type="dxa"/>
            <w:gridSpan w:val="2"/>
            <w:tcBorders>
              <w:top w:val="single" w:sz="4" w:space="0" w:color="auto"/>
              <w:left w:val="single" w:sz="4" w:space="0" w:color="auto"/>
              <w:bottom w:val="single" w:sz="4" w:space="0" w:color="auto"/>
              <w:right w:val="single" w:sz="4" w:space="0" w:color="000000"/>
            </w:tcBorders>
            <w:shd w:val="clear" w:color="auto" w:fill="5B9BD5"/>
            <w:noWrap/>
            <w:vAlign w:val="bottom"/>
            <w:hideMark/>
          </w:tcPr>
          <w:p w14:paraId="5F08E7DC" w14:textId="77777777" w:rsidR="0099113A" w:rsidRPr="00F61E6D" w:rsidRDefault="0099113A" w:rsidP="0099113A">
            <w:pPr>
              <w:rPr>
                <w:b/>
                <w:bCs/>
                <w:color w:val="FFFFFF"/>
                <w:sz w:val="24"/>
                <w:szCs w:val="24"/>
              </w:rPr>
            </w:pPr>
            <w:r w:rsidRPr="00F61E6D">
              <w:rPr>
                <w:b/>
                <w:bCs/>
                <w:color w:val="FFFFFF"/>
                <w:sz w:val="24"/>
                <w:szCs w:val="24"/>
              </w:rPr>
              <w:t>Pertinence des moyens humains propres à l’organisation de l’entreprise</w:t>
            </w:r>
          </w:p>
        </w:tc>
      </w:tr>
      <w:tr w:rsidR="0099113A" w:rsidRPr="009B4A07" w14:paraId="4D1D8134" w14:textId="77777777" w:rsidTr="00E45CC8">
        <w:trPr>
          <w:trHeight w:val="58"/>
        </w:trPr>
        <w:tc>
          <w:tcPr>
            <w:tcW w:w="9559" w:type="dxa"/>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54A4B0BF" w14:textId="77777777" w:rsidR="0099113A" w:rsidRPr="00F61E6D" w:rsidRDefault="0099113A" w:rsidP="0099113A">
            <w:pPr>
              <w:rPr>
                <w:b/>
                <w:bCs/>
                <w:color w:val="000000"/>
                <w:sz w:val="24"/>
                <w:szCs w:val="24"/>
              </w:rPr>
            </w:pPr>
            <w:r w:rsidRPr="00F61E6D">
              <w:rPr>
                <w:b/>
                <w:bCs/>
                <w:color w:val="000000"/>
                <w:sz w:val="24"/>
                <w:szCs w:val="24"/>
              </w:rPr>
              <w:t>Organigramme détaillé de l'équipe dédiée au marché</w:t>
            </w:r>
          </w:p>
        </w:tc>
      </w:tr>
      <w:tr w:rsidR="0099113A" w:rsidRPr="009B4A07" w14:paraId="6427DAB1" w14:textId="77777777" w:rsidTr="00E45CC8">
        <w:trPr>
          <w:trHeight w:val="58"/>
        </w:trPr>
        <w:tc>
          <w:tcPr>
            <w:tcW w:w="2338" w:type="dxa"/>
            <w:tcBorders>
              <w:top w:val="nil"/>
              <w:left w:val="single" w:sz="4" w:space="0" w:color="auto"/>
              <w:bottom w:val="single" w:sz="4" w:space="0" w:color="auto"/>
              <w:right w:val="single" w:sz="4" w:space="0" w:color="auto"/>
            </w:tcBorders>
            <w:shd w:val="clear" w:color="auto" w:fill="auto"/>
            <w:noWrap/>
            <w:vAlign w:val="bottom"/>
            <w:hideMark/>
          </w:tcPr>
          <w:p w14:paraId="7FF27E5B" w14:textId="77777777" w:rsidR="0099113A" w:rsidRPr="00F61E6D" w:rsidRDefault="0099113A" w:rsidP="00120D0E">
            <w:pPr>
              <w:rPr>
                <w:color w:val="000000"/>
                <w:sz w:val="24"/>
                <w:szCs w:val="24"/>
              </w:rPr>
            </w:pPr>
            <w:r w:rsidRPr="00F61E6D">
              <w:rPr>
                <w:color w:val="000000"/>
                <w:sz w:val="24"/>
                <w:szCs w:val="24"/>
              </w:rPr>
              <w:t xml:space="preserve">Annexe </w:t>
            </w:r>
          </w:p>
        </w:tc>
        <w:tc>
          <w:tcPr>
            <w:tcW w:w="7221" w:type="dxa"/>
            <w:tcBorders>
              <w:top w:val="nil"/>
              <w:left w:val="nil"/>
              <w:bottom w:val="single" w:sz="4" w:space="0" w:color="auto"/>
              <w:right w:val="single" w:sz="4" w:space="0" w:color="auto"/>
            </w:tcBorders>
            <w:shd w:val="clear" w:color="auto" w:fill="auto"/>
            <w:noWrap/>
            <w:vAlign w:val="bottom"/>
            <w:hideMark/>
          </w:tcPr>
          <w:p w14:paraId="14E65A6E" w14:textId="77777777" w:rsidR="0099113A" w:rsidRPr="00F61E6D" w:rsidRDefault="0099113A" w:rsidP="0099113A">
            <w:pPr>
              <w:rPr>
                <w:color w:val="000000"/>
                <w:sz w:val="24"/>
                <w:szCs w:val="24"/>
              </w:rPr>
            </w:pPr>
            <w:r w:rsidRPr="00F61E6D">
              <w:rPr>
                <w:color w:val="000000"/>
                <w:sz w:val="24"/>
                <w:szCs w:val="24"/>
              </w:rPr>
              <w:t>Descriptif des fonctions et missions occupées, coordonnées (nom, prénom, mail)</w:t>
            </w:r>
          </w:p>
        </w:tc>
      </w:tr>
      <w:tr w:rsidR="0099113A" w:rsidRPr="009B4A07" w14:paraId="086303A8" w14:textId="77777777" w:rsidTr="00E45CC8">
        <w:trPr>
          <w:trHeight w:val="58"/>
        </w:trPr>
        <w:tc>
          <w:tcPr>
            <w:tcW w:w="9559" w:type="dxa"/>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67FDA2FF" w14:textId="77777777" w:rsidR="0099113A" w:rsidRPr="00F61E6D" w:rsidRDefault="0099113A" w:rsidP="0099113A">
            <w:pPr>
              <w:rPr>
                <w:b/>
                <w:bCs/>
                <w:color w:val="000000"/>
                <w:sz w:val="24"/>
                <w:szCs w:val="24"/>
              </w:rPr>
            </w:pPr>
            <w:r w:rsidRPr="00F61E6D">
              <w:rPr>
                <w:b/>
                <w:bCs/>
                <w:color w:val="000000"/>
                <w:sz w:val="24"/>
                <w:szCs w:val="24"/>
              </w:rPr>
              <w:t>Qualification et formation du personnel dédié au marché</w:t>
            </w:r>
          </w:p>
        </w:tc>
      </w:tr>
      <w:tr w:rsidR="0099113A" w:rsidRPr="009B4A07" w14:paraId="1602641E" w14:textId="77777777" w:rsidTr="00E45CC8">
        <w:trPr>
          <w:trHeight w:val="58"/>
        </w:trPr>
        <w:tc>
          <w:tcPr>
            <w:tcW w:w="233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8FF08A" w14:textId="66EFA594" w:rsidR="0099113A" w:rsidRPr="00F61E6D" w:rsidRDefault="0099113A" w:rsidP="00120D0E">
            <w:pPr>
              <w:rPr>
                <w:color w:val="000000"/>
                <w:sz w:val="24"/>
                <w:szCs w:val="24"/>
              </w:rPr>
            </w:pPr>
            <w:r w:rsidRPr="00F61E6D">
              <w:rPr>
                <w:color w:val="000000"/>
                <w:sz w:val="24"/>
                <w:szCs w:val="24"/>
              </w:rPr>
              <w:t>Annexe</w:t>
            </w:r>
            <w:r w:rsidR="00637F34">
              <w:rPr>
                <w:color w:val="000000"/>
                <w:sz w:val="24"/>
                <w:szCs w:val="24"/>
              </w:rPr>
              <w:t>s</w:t>
            </w:r>
            <w:r w:rsidRPr="00F61E6D">
              <w:rPr>
                <w:color w:val="000000"/>
                <w:sz w:val="24"/>
                <w:szCs w:val="24"/>
              </w:rPr>
              <w:t xml:space="preserve"> </w:t>
            </w:r>
          </w:p>
        </w:tc>
        <w:tc>
          <w:tcPr>
            <w:tcW w:w="7221" w:type="dxa"/>
            <w:tcBorders>
              <w:top w:val="nil"/>
              <w:left w:val="nil"/>
              <w:bottom w:val="single" w:sz="4" w:space="0" w:color="auto"/>
              <w:right w:val="single" w:sz="4" w:space="0" w:color="auto"/>
            </w:tcBorders>
            <w:shd w:val="clear" w:color="auto" w:fill="auto"/>
            <w:noWrap/>
            <w:vAlign w:val="bottom"/>
            <w:hideMark/>
          </w:tcPr>
          <w:p w14:paraId="020BB3EE" w14:textId="77777777" w:rsidR="0099113A" w:rsidRPr="00F61E6D" w:rsidRDefault="0099113A" w:rsidP="0099113A">
            <w:pPr>
              <w:rPr>
                <w:color w:val="000000"/>
                <w:sz w:val="24"/>
                <w:szCs w:val="24"/>
              </w:rPr>
            </w:pPr>
            <w:r w:rsidRPr="00F61E6D">
              <w:rPr>
                <w:color w:val="000000"/>
                <w:sz w:val="24"/>
                <w:szCs w:val="24"/>
              </w:rPr>
              <w:t>Curriculum vitae</w:t>
            </w:r>
            <w:r w:rsidR="002633F0" w:rsidRPr="00F61E6D">
              <w:rPr>
                <w:color w:val="000000"/>
                <w:sz w:val="24"/>
                <w:szCs w:val="24"/>
              </w:rPr>
              <w:t xml:space="preserve"> de chaque membre de l’équipe</w:t>
            </w:r>
          </w:p>
        </w:tc>
      </w:tr>
      <w:tr w:rsidR="0099113A" w:rsidRPr="009B4A07" w14:paraId="740FBA6D" w14:textId="77777777" w:rsidTr="00E45CC8">
        <w:trPr>
          <w:trHeight w:val="58"/>
        </w:trPr>
        <w:tc>
          <w:tcPr>
            <w:tcW w:w="2338" w:type="dxa"/>
            <w:vMerge/>
            <w:tcBorders>
              <w:top w:val="nil"/>
              <w:left w:val="single" w:sz="4" w:space="0" w:color="auto"/>
              <w:bottom w:val="single" w:sz="4" w:space="0" w:color="auto"/>
              <w:right w:val="single" w:sz="4" w:space="0" w:color="auto"/>
            </w:tcBorders>
            <w:vAlign w:val="center"/>
            <w:hideMark/>
          </w:tcPr>
          <w:p w14:paraId="74C77E48" w14:textId="77777777" w:rsidR="0099113A" w:rsidRPr="00F61E6D" w:rsidRDefault="0099113A" w:rsidP="0099113A">
            <w:pPr>
              <w:rPr>
                <w:color w:val="000000"/>
                <w:sz w:val="24"/>
                <w:szCs w:val="24"/>
              </w:rPr>
            </w:pPr>
          </w:p>
        </w:tc>
        <w:tc>
          <w:tcPr>
            <w:tcW w:w="7221" w:type="dxa"/>
            <w:tcBorders>
              <w:top w:val="nil"/>
              <w:left w:val="nil"/>
              <w:bottom w:val="single" w:sz="4" w:space="0" w:color="auto"/>
              <w:right w:val="single" w:sz="4" w:space="0" w:color="auto"/>
            </w:tcBorders>
            <w:shd w:val="clear" w:color="auto" w:fill="auto"/>
            <w:noWrap/>
            <w:vAlign w:val="bottom"/>
            <w:hideMark/>
          </w:tcPr>
          <w:p w14:paraId="24448785" w14:textId="77777777" w:rsidR="0099113A" w:rsidRPr="00F61E6D" w:rsidRDefault="0099113A" w:rsidP="0099113A">
            <w:pPr>
              <w:rPr>
                <w:color w:val="000000"/>
                <w:sz w:val="24"/>
                <w:szCs w:val="24"/>
              </w:rPr>
            </w:pPr>
            <w:r w:rsidRPr="00F61E6D">
              <w:rPr>
                <w:color w:val="000000"/>
                <w:sz w:val="24"/>
                <w:szCs w:val="24"/>
              </w:rPr>
              <w:t>Attestations de stages et habilitations de</w:t>
            </w:r>
            <w:r w:rsidR="002633F0" w:rsidRPr="00F61E6D">
              <w:rPr>
                <w:color w:val="000000"/>
                <w:sz w:val="24"/>
                <w:szCs w:val="24"/>
              </w:rPr>
              <w:t xml:space="preserve"> chaque</w:t>
            </w:r>
            <w:r w:rsidRPr="00F61E6D">
              <w:rPr>
                <w:color w:val="000000"/>
                <w:sz w:val="24"/>
                <w:szCs w:val="24"/>
              </w:rPr>
              <w:t xml:space="preserve"> technicien</w:t>
            </w:r>
          </w:p>
        </w:tc>
      </w:tr>
      <w:tr w:rsidR="0099113A" w:rsidRPr="009B4A07" w14:paraId="210C3878" w14:textId="77777777" w:rsidTr="00E45CC8">
        <w:trPr>
          <w:trHeight w:val="58"/>
        </w:trPr>
        <w:tc>
          <w:tcPr>
            <w:tcW w:w="2338" w:type="dxa"/>
            <w:vMerge/>
            <w:tcBorders>
              <w:top w:val="nil"/>
              <w:left w:val="single" w:sz="4" w:space="0" w:color="auto"/>
              <w:bottom w:val="single" w:sz="4" w:space="0" w:color="auto"/>
              <w:right w:val="single" w:sz="4" w:space="0" w:color="auto"/>
            </w:tcBorders>
            <w:vAlign w:val="center"/>
            <w:hideMark/>
          </w:tcPr>
          <w:p w14:paraId="1A6FE1E2" w14:textId="77777777" w:rsidR="0099113A" w:rsidRPr="00F61E6D" w:rsidRDefault="0099113A" w:rsidP="0099113A">
            <w:pPr>
              <w:rPr>
                <w:color w:val="000000"/>
                <w:sz w:val="24"/>
                <w:szCs w:val="24"/>
              </w:rPr>
            </w:pPr>
          </w:p>
        </w:tc>
        <w:tc>
          <w:tcPr>
            <w:tcW w:w="7221" w:type="dxa"/>
            <w:tcBorders>
              <w:top w:val="nil"/>
              <w:left w:val="nil"/>
              <w:bottom w:val="single" w:sz="4" w:space="0" w:color="auto"/>
              <w:right w:val="single" w:sz="4" w:space="0" w:color="auto"/>
            </w:tcBorders>
            <w:shd w:val="clear" w:color="auto" w:fill="auto"/>
            <w:noWrap/>
            <w:vAlign w:val="bottom"/>
            <w:hideMark/>
          </w:tcPr>
          <w:p w14:paraId="51395F5C" w14:textId="77777777" w:rsidR="0099113A" w:rsidRPr="00F61E6D" w:rsidRDefault="0099113A" w:rsidP="0099113A">
            <w:pPr>
              <w:rPr>
                <w:color w:val="000000"/>
                <w:sz w:val="24"/>
                <w:szCs w:val="24"/>
              </w:rPr>
            </w:pPr>
            <w:r w:rsidRPr="00F61E6D">
              <w:rPr>
                <w:color w:val="000000"/>
                <w:sz w:val="24"/>
                <w:szCs w:val="24"/>
              </w:rPr>
              <w:t>Plan de formations continue et de maintien à niveau appliqué à son personnel</w:t>
            </w:r>
          </w:p>
        </w:tc>
      </w:tr>
      <w:tr w:rsidR="0099113A" w:rsidRPr="009B4A07" w14:paraId="47F7742E" w14:textId="77777777" w:rsidTr="00E45CC8">
        <w:trPr>
          <w:trHeight w:val="565"/>
        </w:trPr>
        <w:tc>
          <w:tcPr>
            <w:tcW w:w="2338" w:type="dxa"/>
            <w:tcBorders>
              <w:top w:val="nil"/>
              <w:left w:val="nil"/>
              <w:bottom w:val="nil"/>
              <w:right w:val="nil"/>
            </w:tcBorders>
            <w:shd w:val="clear" w:color="auto" w:fill="auto"/>
            <w:noWrap/>
            <w:vAlign w:val="bottom"/>
            <w:hideMark/>
          </w:tcPr>
          <w:p w14:paraId="6CDF2A95" w14:textId="77777777" w:rsidR="0099113A" w:rsidRPr="00F61E6D" w:rsidRDefault="0099113A" w:rsidP="0099113A">
            <w:pPr>
              <w:rPr>
                <w:color w:val="000000"/>
                <w:sz w:val="24"/>
                <w:szCs w:val="24"/>
              </w:rPr>
            </w:pPr>
          </w:p>
        </w:tc>
        <w:tc>
          <w:tcPr>
            <w:tcW w:w="7221" w:type="dxa"/>
            <w:tcBorders>
              <w:top w:val="nil"/>
              <w:left w:val="nil"/>
              <w:bottom w:val="nil"/>
              <w:right w:val="nil"/>
            </w:tcBorders>
            <w:shd w:val="clear" w:color="auto" w:fill="auto"/>
            <w:noWrap/>
            <w:vAlign w:val="bottom"/>
            <w:hideMark/>
          </w:tcPr>
          <w:p w14:paraId="487191E9" w14:textId="77777777" w:rsidR="0099113A" w:rsidRPr="00F61E6D" w:rsidRDefault="0099113A" w:rsidP="0099113A">
            <w:pPr>
              <w:rPr>
                <w:sz w:val="24"/>
                <w:szCs w:val="24"/>
              </w:rPr>
            </w:pPr>
          </w:p>
        </w:tc>
      </w:tr>
      <w:tr w:rsidR="009B4A07" w14:paraId="0EB8A280" w14:textId="77777777" w:rsidTr="009B4A07">
        <w:trPr>
          <w:trHeight w:val="58"/>
        </w:trPr>
        <w:tc>
          <w:tcPr>
            <w:tcW w:w="9559" w:type="dxa"/>
            <w:gridSpan w:val="2"/>
            <w:tcBorders>
              <w:top w:val="single" w:sz="4" w:space="0" w:color="auto"/>
              <w:left w:val="single" w:sz="4" w:space="0" w:color="auto"/>
              <w:bottom w:val="single" w:sz="4" w:space="0" w:color="auto"/>
              <w:right w:val="single" w:sz="4" w:space="0" w:color="auto"/>
            </w:tcBorders>
            <w:shd w:val="clear" w:color="auto" w:fill="5B9BD5"/>
            <w:noWrap/>
            <w:vAlign w:val="bottom"/>
            <w:hideMark/>
          </w:tcPr>
          <w:p w14:paraId="39C9D336" w14:textId="7947A403" w:rsidR="009B4A07" w:rsidRPr="00F61E6D" w:rsidRDefault="009B4A07" w:rsidP="004154A8">
            <w:pPr>
              <w:rPr>
                <w:b/>
                <w:bCs/>
                <w:color w:val="FFFFFF"/>
                <w:sz w:val="24"/>
                <w:szCs w:val="24"/>
              </w:rPr>
            </w:pPr>
            <w:r w:rsidRPr="00F61E6D">
              <w:rPr>
                <w:b/>
                <w:bCs/>
                <w:color w:val="FFFFFF"/>
                <w:sz w:val="24"/>
                <w:szCs w:val="24"/>
              </w:rPr>
              <w:t xml:space="preserve">Pertinence de la méthodologie proposée </w:t>
            </w:r>
          </w:p>
        </w:tc>
      </w:tr>
      <w:tr w:rsidR="009B4A07" w14:paraId="6E790F15" w14:textId="77777777" w:rsidTr="009B4A07">
        <w:trPr>
          <w:trHeight w:val="58"/>
        </w:trPr>
        <w:tc>
          <w:tcPr>
            <w:tcW w:w="9559" w:type="dxa"/>
            <w:gridSpan w:val="2"/>
            <w:tcBorders>
              <w:top w:val="single" w:sz="4" w:space="0" w:color="auto"/>
              <w:left w:val="single" w:sz="4" w:space="0" w:color="auto"/>
              <w:bottom w:val="single" w:sz="4" w:space="0" w:color="auto"/>
              <w:right w:val="single" w:sz="4" w:space="0" w:color="auto"/>
            </w:tcBorders>
            <w:shd w:val="clear" w:color="auto" w:fill="BFBFBF"/>
            <w:noWrap/>
            <w:vAlign w:val="bottom"/>
            <w:hideMark/>
          </w:tcPr>
          <w:p w14:paraId="5C3EC0D8" w14:textId="296281B7" w:rsidR="009B4A07" w:rsidRPr="00F61E6D" w:rsidRDefault="009B4A07" w:rsidP="004154A8">
            <w:pPr>
              <w:rPr>
                <w:b/>
                <w:bCs/>
                <w:color w:val="000000"/>
                <w:sz w:val="24"/>
                <w:szCs w:val="24"/>
              </w:rPr>
            </w:pPr>
            <w:r w:rsidRPr="00F61E6D">
              <w:rPr>
                <w:b/>
                <w:bCs/>
                <w:color w:val="000000"/>
                <w:sz w:val="24"/>
                <w:szCs w:val="24"/>
              </w:rPr>
              <w:t xml:space="preserve">Méthodologie </w:t>
            </w:r>
            <w:r w:rsidR="004154A8">
              <w:rPr>
                <w:b/>
                <w:bCs/>
                <w:color w:val="000000"/>
                <w:sz w:val="24"/>
                <w:szCs w:val="24"/>
              </w:rPr>
              <w:t>d’exécution</w:t>
            </w:r>
          </w:p>
        </w:tc>
      </w:tr>
      <w:tr w:rsidR="009B4A07" w14:paraId="4849CA86" w14:textId="77777777" w:rsidTr="009B4A07">
        <w:trPr>
          <w:trHeight w:val="300"/>
        </w:trPr>
        <w:tc>
          <w:tcPr>
            <w:tcW w:w="2338" w:type="dxa"/>
            <w:vMerge w:val="restart"/>
            <w:tcBorders>
              <w:top w:val="nil"/>
              <w:left w:val="single" w:sz="4" w:space="0" w:color="auto"/>
              <w:bottom w:val="single" w:sz="4" w:space="0" w:color="auto"/>
              <w:right w:val="single" w:sz="4" w:space="0" w:color="auto"/>
            </w:tcBorders>
            <w:noWrap/>
            <w:vAlign w:val="center"/>
            <w:hideMark/>
          </w:tcPr>
          <w:p w14:paraId="3544990F" w14:textId="47C03706" w:rsidR="009B4A07" w:rsidRPr="00F61E6D" w:rsidRDefault="009B4A07">
            <w:pPr>
              <w:rPr>
                <w:color w:val="000000"/>
                <w:sz w:val="24"/>
                <w:szCs w:val="24"/>
              </w:rPr>
            </w:pPr>
            <w:r w:rsidRPr="00F61E6D">
              <w:rPr>
                <w:color w:val="000000"/>
                <w:sz w:val="24"/>
                <w:szCs w:val="24"/>
              </w:rPr>
              <w:t>Annexe</w:t>
            </w:r>
            <w:r w:rsidR="00637F34">
              <w:rPr>
                <w:color w:val="000000"/>
                <w:sz w:val="24"/>
                <w:szCs w:val="24"/>
              </w:rPr>
              <w:t>s</w:t>
            </w:r>
            <w:r w:rsidRPr="00F61E6D">
              <w:rPr>
                <w:color w:val="000000"/>
                <w:sz w:val="24"/>
                <w:szCs w:val="24"/>
              </w:rPr>
              <w:t xml:space="preserve"> </w:t>
            </w:r>
          </w:p>
        </w:tc>
        <w:tc>
          <w:tcPr>
            <w:tcW w:w="7221" w:type="dxa"/>
            <w:tcBorders>
              <w:top w:val="nil"/>
              <w:left w:val="nil"/>
              <w:bottom w:val="single" w:sz="4" w:space="0" w:color="auto"/>
              <w:right w:val="single" w:sz="4" w:space="0" w:color="auto"/>
            </w:tcBorders>
            <w:noWrap/>
            <w:vAlign w:val="bottom"/>
            <w:hideMark/>
          </w:tcPr>
          <w:p w14:paraId="23B094D1" w14:textId="4209F53A" w:rsidR="009B4A07" w:rsidRPr="00F61E6D" w:rsidRDefault="004154A8" w:rsidP="004154A8">
            <w:pPr>
              <w:rPr>
                <w:color w:val="000000"/>
                <w:sz w:val="24"/>
                <w:szCs w:val="24"/>
              </w:rPr>
            </w:pPr>
            <w:r>
              <w:rPr>
                <w:color w:val="000000"/>
                <w:sz w:val="24"/>
                <w:szCs w:val="24"/>
              </w:rPr>
              <w:t>Calendrier d'exécution</w:t>
            </w:r>
          </w:p>
        </w:tc>
      </w:tr>
      <w:tr w:rsidR="009B4A07" w14:paraId="6A5455A7" w14:textId="77777777" w:rsidTr="009B4A07">
        <w:trPr>
          <w:trHeight w:val="300"/>
        </w:trPr>
        <w:tc>
          <w:tcPr>
            <w:tcW w:w="0" w:type="auto"/>
            <w:vMerge/>
            <w:tcBorders>
              <w:top w:val="nil"/>
              <w:left w:val="single" w:sz="4" w:space="0" w:color="auto"/>
              <w:bottom w:val="single" w:sz="4" w:space="0" w:color="auto"/>
              <w:right w:val="single" w:sz="4" w:space="0" w:color="auto"/>
            </w:tcBorders>
            <w:vAlign w:val="center"/>
            <w:hideMark/>
          </w:tcPr>
          <w:p w14:paraId="51EB6426" w14:textId="77777777" w:rsidR="009B4A07" w:rsidRPr="00F61E6D" w:rsidRDefault="009B4A07">
            <w:pPr>
              <w:rPr>
                <w:color w:val="000000"/>
                <w:sz w:val="24"/>
                <w:szCs w:val="24"/>
              </w:rPr>
            </w:pPr>
          </w:p>
        </w:tc>
        <w:tc>
          <w:tcPr>
            <w:tcW w:w="7221" w:type="dxa"/>
            <w:tcBorders>
              <w:top w:val="nil"/>
              <w:left w:val="nil"/>
              <w:bottom w:val="single" w:sz="4" w:space="0" w:color="auto"/>
              <w:right w:val="single" w:sz="4" w:space="0" w:color="auto"/>
            </w:tcBorders>
            <w:noWrap/>
            <w:vAlign w:val="bottom"/>
            <w:hideMark/>
          </w:tcPr>
          <w:p w14:paraId="4E6DEE1B" w14:textId="3B09D134" w:rsidR="009B4A07" w:rsidRPr="00F61E6D" w:rsidRDefault="009B4A07" w:rsidP="004154A8">
            <w:pPr>
              <w:rPr>
                <w:color w:val="000000"/>
                <w:sz w:val="24"/>
                <w:szCs w:val="24"/>
              </w:rPr>
            </w:pPr>
            <w:r w:rsidRPr="00F61E6D">
              <w:rPr>
                <w:color w:val="000000"/>
                <w:sz w:val="24"/>
                <w:szCs w:val="24"/>
              </w:rPr>
              <w:t xml:space="preserve">La liste des </w:t>
            </w:r>
            <w:r w:rsidR="004154A8">
              <w:rPr>
                <w:color w:val="000000"/>
                <w:sz w:val="24"/>
                <w:szCs w:val="24"/>
              </w:rPr>
              <w:t>matériels et produits utilisés</w:t>
            </w:r>
            <w:r w:rsidRPr="00F61E6D">
              <w:rPr>
                <w:color w:val="000000"/>
                <w:sz w:val="24"/>
                <w:szCs w:val="24"/>
              </w:rPr>
              <w:t> </w:t>
            </w:r>
          </w:p>
        </w:tc>
      </w:tr>
      <w:tr w:rsidR="009B4A07" w14:paraId="1B65A5A0" w14:textId="77777777" w:rsidTr="009B4A07">
        <w:trPr>
          <w:trHeight w:val="300"/>
        </w:trPr>
        <w:tc>
          <w:tcPr>
            <w:tcW w:w="0" w:type="auto"/>
            <w:vMerge/>
            <w:tcBorders>
              <w:top w:val="nil"/>
              <w:left w:val="single" w:sz="4" w:space="0" w:color="auto"/>
              <w:bottom w:val="single" w:sz="4" w:space="0" w:color="auto"/>
              <w:right w:val="single" w:sz="4" w:space="0" w:color="auto"/>
            </w:tcBorders>
            <w:vAlign w:val="center"/>
            <w:hideMark/>
          </w:tcPr>
          <w:p w14:paraId="4066CB53" w14:textId="77777777" w:rsidR="009B4A07" w:rsidRPr="00F61E6D" w:rsidRDefault="009B4A07">
            <w:pPr>
              <w:rPr>
                <w:color w:val="000000"/>
                <w:sz w:val="24"/>
                <w:szCs w:val="24"/>
              </w:rPr>
            </w:pPr>
          </w:p>
        </w:tc>
        <w:tc>
          <w:tcPr>
            <w:tcW w:w="7221" w:type="dxa"/>
            <w:tcBorders>
              <w:top w:val="nil"/>
              <w:left w:val="nil"/>
              <w:bottom w:val="single" w:sz="4" w:space="0" w:color="auto"/>
              <w:right w:val="single" w:sz="4" w:space="0" w:color="auto"/>
            </w:tcBorders>
            <w:noWrap/>
            <w:vAlign w:val="bottom"/>
            <w:hideMark/>
          </w:tcPr>
          <w:p w14:paraId="4292F8F5" w14:textId="3D3FEAFB" w:rsidR="009B4A07" w:rsidRPr="00F61E6D" w:rsidRDefault="004154A8" w:rsidP="004154A8">
            <w:pPr>
              <w:rPr>
                <w:color w:val="000000"/>
                <w:sz w:val="24"/>
                <w:szCs w:val="24"/>
              </w:rPr>
            </w:pPr>
            <w:r>
              <w:rPr>
                <w:color w:val="000000"/>
                <w:sz w:val="24"/>
                <w:szCs w:val="24"/>
              </w:rPr>
              <w:t>Exemple de rapport d’intervention</w:t>
            </w:r>
          </w:p>
        </w:tc>
      </w:tr>
    </w:tbl>
    <w:p w14:paraId="4C19C920" w14:textId="77777777" w:rsidR="00AD2DDF" w:rsidRPr="009B4A07" w:rsidRDefault="00AD2DDF" w:rsidP="005D1C0D"/>
    <w:p w14:paraId="1445A0CD" w14:textId="77777777" w:rsidR="00AD2DDF" w:rsidRPr="009B4A07" w:rsidRDefault="00AD2DDF" w:rsidP="005D1C0D"/>
    <w:p w14:paraId="4E369996" w14:textId="3DF798F8" w:rsidR="005D1C0D" w:rsidRPr="009B4A07" w:rsidRDefault="005D1C0D" w:rsidP="005D1C0D">
      <w:pPr>
        <w:rPr>
          <w:bCs/>
          <w:caps/>
          <w:sz w:val="20"/>
        </w:rPr>
      </w:pPr>
      <w:bookmarkStart w:id="1" w:name="_Toc118047950"/>
    </w:p>
    <w:p w14:paraId="1FAEE36A" w14:textId="1CCEFBE3" w:rsidR="008418B3" w:rsidRPr="009B4A07" w:rsidRDefault="008418B3" w:rsidP="00F61E6D">
      <w:pPr>
        <w:pStyle w:val="Titre1"/>
        <w:numPr>
          <w:ilvl w:val="0"/>
          <w:numId w:val="0"/>
        </w:numPr>
      </w:pPr>
      <w:bookmarkStart w:id="2" w:name="_Toc184747540"/>
      <w:r w:rsidRPr="009B4A07">
        <w:t>CONTENU DE LA RÉPONSE TECHNIQUE</w:t>
      </w:r>
      <w:bookmarkEnd w:id="1"/>
      <w:r w:rsidR="000A4C5D" w:rsidRPr="009B4A07">
        <w:t xml:space="preserve"> (</w:t>
      </w:r>
      <w:r w:rsidR="000A4C5D" w:rsidRPr="009B4A07">
        <w:rPr>
          <w:u w:val="single"/>
        </w:rPr>
        <w:t>COEFFICIENT 60</w:t>
      </w:r>
      <w:r w:rsidR="000A4C5D" w:rsidRPr="009B4A07">
        <w:t>)</w:t>
      </w:r>
      <w:bookmarkEnd w:id="2"/>
    </w:p>
    <w:p w14:paraId="13571DC5" w14:textId="1B430D68" w:rsidR="00864E64" w:rsidRPr="009B4A07" w:rsidRDefault="00524A4C" w:rsidP="00F362C6">
      <w:pPr>
        <w:pStyle w:val="Titre2"/>
        <w:numPr>
          <w:ilvl w:val="0"/>
          <w:numId w:val="0"/>
        </w:numPr>
        <w:tabs>
          <w:tab w:val="clear" w:pos="851"/>
          <w:tab w:val="left" w:pos="426"/>
        </w:tabs>
        <w:ind w:left="576" w:hanging="576"/>
        <w:rPr>
          <w:rStyle w:val="Titre1Car"/>
          <w:rFonts w:eastAsia="Batang" w:cs="Times New Roman"/>
          <w:b/>
          <w:spacing w:val="0"/>
          <w:shd w:val="clear" w:color="auto" w:fill="auto"/>
        </w:rPr>
      </w:pPr>
      <w:bookmarkStart w:id="3" w:name="_Toc184747541"/>
      <w:r w:rsidRPr="00524A4C">
        <w:rPr>
          <w:rFonts w:eastAsia="Batang"/>
        </w:rPr>
        <w:t xml:space="preserve">Sous-critère n° </w:t>
      </w:r>
      <w:r>
        <w:rPr>
          <w:rFonts w:eastAsia="Batang"/>
        </w:rPr>
        <w:t xml:space="preserve">1 </w:t>
      </w:r>
      <w:r w:rsidR="0030119E" w:rsidRPr="009B4A07">
        <w:rPr>
          <w:rStyle w:val="Titre1Car"/>
          <w:rFonts w:eastAsia="Batang"/>
          <w:b/>
          <w:shd w:val="clear" w:color="auto" w:fill="auto"/>
        </w:rPr>
        <w:t xml:space="preserve">Pertinence des moyens humains </w:t>
      </w:r>
      <w:r w:rsidR="00262DC3" w:rsidRPr="009B4A07">
        <w:rPr>
          <w:rStyle w:val="Titre1Car"/>
          <w:rFonts w:eastAsia="Batang"/>
          <w:b/>
          <w:shd w:val="clear" w:color="auto" w:fill="auto"/>
        </w:rPr>
        <w:t xml:space="preserve">affectés à l’exécution du marché </w:t>
      </w:r>
      <w:r w:rsidR="005653D9" w:rsidRPr="009B4A07">
        <w:rPr>
          <w:rStyle w:val="Titre1Car"/>
          <w:rFonts w:eastAsia="Batang"/>
          <w:b/>
          <w:shd w:val="clear" w:color="auto" w:fill="auto"/>
        </w:rPr>
        <w:t>(</w:t>
      </w:r>
      <w:r w:rsidR="005653D9" w:rsidRPr="009B4A07">
        <w:rPr>
          <w:rStyle w:val="Titre1Car"/>
          <w:rFonts w:eastAsia="Batang"/>
          <w:b/>
          <w:u w:val="single"/>
          <w:shd w:val="clear" w:color="auto" w:fill="auto"/>
        </w:rPr>
        <w:t xml:space="preserve">coefficient </w:t>
      </w:r>
      <w:r w:rsidR="0099113A" w:rsidRPr="009B4A07">
        <w:rPr>
          <w:rStyle w:val="Titre1Car"/>
          <w:rFonts w:eastAsia="Batang"/>
          <w:b/>
          <w:u w:val="single"/>
          <w:shd w:val="clear" w:color="auto" w:fill="auto"/>
        </w:rPr>
        <w:t>1</w:t>
      </w:r>
      <w:r w:rsidR="009B4A07">
        <w:rPr>
          <w:rStyle w:val="Titre1Car"/>
          <w:rFonts w:eastAsia="Batang"/>
          <w:b/>
          <w:u w:val="single"/>
          <w:shd w:val="clear" w:color="auto" w:fill="auto"/>
        </w:rPr>
        <w:t>5</w:t>
      </w:r>
      <w:r w:rsidR="005653D9" w:rsidRPr="009B4A07">
        <w:rPr>
          <w:rStyle w:val="Titre1Car"/>
          <w:rFonts w:eastAsia="Batang"/>
          <w:b/>
          <w:u w:val="single"/>
          <w:shd w:val="clear" w:color="auto" w:fill="auto"/>
        </w:rPr>
        <w:t>)</w:t>
      </w:r>
      <w:r w:rsidR="00864E64" w:rsidRPr="009B4A07">
        <w:rPr>
          <w:rStyle w:val="Titre1Car"/>
          <w:rFonts w:eastAsia="Batang"/>
          <w:b/>
          <w:shd w:val="clear" w:color="auto" w:fill="auto"/>
        </w:rPr>
        <w:t> :</w:t>
      </w:r>
      <w:bookmarkEnd w:id="3"/>
      <w:r w:rsidR="000E7F3F" w:rsidRPr="009B4A07">
        <w:rPr>
          <w:rStyle w:val="Titre1Car"/>
          <w:rFonts w:eastAsia="Batang"/>
          <w:b/>
          <w:shd w:val="clear" w:color="auto" w:fill="auto"/>
        </w:rPr>
        <w:t xml:space="preserve"> </w:t>
      </w:r>
    </w:p>
    <w:p w14:paraId="101DD441" w14:textId="66D0BA97" w:rsidR="00011474" w:rsidRPr="00B203A0" w:rsidRDefault="00B203A0" w:rsidP="00F362C6">
      <w:pPr>
        <w:jc w:val="both"/>
      </w:pPr>
      <w:bookmarkStart w:id="4" w:name="_Toc184747542"/>
      <w:r w:rsidRPr="00B203A0">
        <w:rPr>
          <w:b/>
        </w:rPr>
        <w:t>Le candidat présente un o</w:t>
      </w:r>
      <w:r w:rsidR="0030119E" w:rsidRPr="00B203A0">
        <w:rPr>
          <w:b/>
        </w:rPr>
        <w:t xml:space="preserve">rganigramme détaillé de l'équipe dédiée au </w:t>
      </w:r>
      <w:r w:rsidR="008B0D9D" w:rsidRPr="00B203A0">
        <w:rPr>
          <w:b/>
        </w:rPr>
        <w:t>marché</w:t>
      </w:r>
      <w:r w:rsidR="00637F34" w:rsidRPr="00B203A0">
        <w:rPr>
          <w:b/>
        </w:rPr>
        <w:t xml:space="preserve"> </w:t>
      </w:r>
      <w:r w:rsidR="008B0D9D" w:rsidRPr="00B203A0">
        <w:rPr>
          <w:b/>
        </w:rPr>
        <w:t>présentant</w:t>
      </w:r>
      <w:r w:rsidR="007E3554" w:rsidRPr="00B203A0">
        <w:rPr>
          <w:b/>
        </w:rPr>
        <w:t xml:space="preserve"> le personnel</w:t>
      </w:r>
      <w:r w:rsidRPr="00B203A0">
        <w:rPr>
          <w:b/>
        </w:rPr>
        <w:t xml:space="preserve"> </w:t>
      </w:r>
      <w:r w:rsidR="007E3554" w:rsidRPr="00B203A0">
        <w:rPr>
          <w:b/>
        </w:rPr>
        <w:t>d’encadrement et les techniciens détachés pour l’exécution du marché durant les heures ouvrées</w:t>
      </w:r>
      <w:r w:rsidR="002D2A8A">
        <w:rPr>
          <w:b/>
        </w:rPr>
        <w:t xml:space="preserve"> ainsi que </w:t>
      </w:r>
      <w:r w:rsidR="007E3554" w:rsidRPr="00B203A0">
        <w:rPr>
          <w:b/>
        </w:rPr>
        <w:t>l’expérience professionnelle de chaque membre de l’équipe. Il décrit leurs missions et présente le plan de formation continue, en fournissant les attestations de stages des techniciens</w:t>
      </w:r>
      <w:r w:rsidRPr="00B203A0">
        <w:rPr>
          <w:b/>
        </w:rPr>
        <w:t>.</w:t>
      </w:r>
      <w:bookmarkEnd w:id="4"/>
    </w:p>
    <w:p w14:paraId="6364723D" w14:textId="77777777" w:rsidR="004579D4" w:rsidRPr="009B4A07" w:rsidRDefault="004579D4" w:rsidP="00F362C6">
      <w:pPr>
        <w:jc w:val="both"/>
      </w:pPr>
    </w:p>
    <w:p w14:paraId="1F7F89F2" w14:textId="7ABD2912" w:rsidR="008B0D9D" w:rsidRDefault="008B0D9D" w:rsidP="00011474">
      <w:pPr>
        <w:pStyle w:val="Texte"/>
        <w:pBdr>
          <w:top w:val="dotted" w:sz="4" w:space="1" w:color="auto"/>
          <w:left w:val="dotted" w:sz="4" w:space="4" w:color="auto"/>
          <w:bottom w:val="dotted" w:sz="4" w:space="31" w:color="auto"/>
          <w:right w:val="dotted" w:sz="4" w:space="4" w:color="auto"/>
        </w:pBdr>
        <w:rPr>
          <w:rFonts w:ascii="Arial Narrow" w:hAnsi="Arial Narrow"/>
          <w:sz w:val="16"/>
        </w:rPr>
      </w:pPr>
    </w:p>
    <w:p w14:paraId="03F37CB1" w14:textId="3FC833CE" w:rsidR="009B4A07" w:rsidRDefault="009B4A07"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7E783854" w14:textId="57136D43"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1F5382BA" w14:textId="71D9B6AF"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48424A11" w14:textId="224F2DD9"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529E9055" w14:textId="2A4DCE12"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05E75C2A" w14:textId="7176FAC8"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7C7FB37A" w14:textId="60F66090"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66E36B4C" w14:textId="671B1F96"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16979E9A" w14:textId="77777777" w:rsidR="002D13BD" w:rsidRDefault="002D13BD" w:rsidP="009B4A07">
      <w:pPr>
        <w:pStyle w:val="Texte"/>
        <w:pBdr>
          <w:top w:val="dotted" w:sz="4" w:space="1" w:color="auto"/>
          <w:left w:val="dotted" w:sz="4" w:space="4" w:color="auto"/>
          <w:bottom w:val="dotted" w:sz="4" w:space="31" w:color="auto"/>
          <w:right w:val="dotted" w:sz="4" w:space="4" w:color="auto"/>
        </w:pBdr>
        <w:rPr>
          <w:rFonts w:ascii="Times New Roman" w:hAnsi="Times New Roman"/>
          <w:sz w:val="16"/>
        </w:rPr>
      </w:pPr>
    </w:p>
    <w:p w14:paraId="45DD92F2" w14:textId="5468E541" w:rsidR="002D13BD" w:rsidRDefault="002D13BD">
      <w:r>
        <w:br w:type="page"/>
      </w:r>
    </w:p>
    <w:p w14:paraId="572FC11C" w14:textId="77777777" w:rsidR="009B4A07" w:rsidRPr="009B4A07" w:rsidRDefault="009B4A07" w:rsidP="009B4A07"/>
    <w:p w14:paraId="0AF42F9B" w14:textId="771A2302" w:rsidR="005653D9" w:rsidRPr="002D13BD" w:rsidRDefault="00524A4C" w:rsidP="00524A4C">
      <w:pPr>
        <w:pStyle w:val="Titre2"/>
        <w:numPr>
          <w:ilvl w:val="0"/>
          <w:numId w:val="24"/>
        </w:numPr>
        <w:rPr>
          <w:rFonts w:eastAsia="Batang"/>
        </w:rPr>
      </w:pPr>
      <w:bookmarkStart w:id="5" w:name="_Toc184747544"/>
      <w:r w:rsidRPr="00524A4C">
        <w:rPr>
          <w:rFonts w:eastAsia="Batang"/>
        </w:rPr>
        <w:t xml:space="preserve">Sous-critère n° 2 Pertinence de la méthodologie proposée, pour réaliser les prestations dans les locaux techniques et informatiques, dans les locaux électriques, dans la salle des lampes et dans les locaux de brassage, et présentation de la méthodologie d’autocontrôle, appréciée sur la base des éléments complétés dans le cadre de réponse technique. </w:t>
      </w:r>
      <w:r w:rsidR="005653D9" w:rsidRPr="002D13BD">
        <w:rPr>
          <w:rFonts w:eastAsia="Batang"/>
        </w:rPr>
        <w:t>(</w:t>
      </w:r>
      <w:r w:rsidR="005653D9" w:rsidRPr="002D13BD">
        <w:rPr>
          <w:rFonts w:eastAsia="Batang"/>
          <w:u w:val="single"/>
        </w:rPr>
        <w:t xml:space="preserve">coefficient </w:t>
      </w:r>
      <w:r w:rsidR="009B4A07" w:rsidRPr="002D13BD">
        <w:rPr>
          <w:rFonts w:eastAsia="Batang"/>
          <w:u w:val="single"/>
        </w:rPr>
        <w:t>4</w:t>
      </w:r>
      <w:r>
        <w:rPr>
          <w:rFonts w:eastAsia="Batang"/>
          <w:u w:val="single"/>
        </w:rPr>
        <w:t>0)</w:t>
      </w:r>
      <w:bookmarkEnd w:id="5"/>
    </w:p>
    <w:p w14:paraId="76C1135B" w14:textId="68118C1B" w:rsidR="00B46007" w:rsidRPr="00F362C6" w:rsidRDefault="00B46007" w:rsidP="00F362C6">
      <w:pPr>
        <w:rPr>
          <w:rFonts w:eastAsia="Batang"/>
        </w:rPr>
      </w:pPr>
      <w:bookmarkStart w:id="6" w:name="_Toc138438158"/>
      <w:bookmarkStart w:id="7" w:name="_Toc184747545"/>
      <w:r w:rsidRPr="00B46007">
        <w:rPr>
          <w:rFonts w:eastAsia="Batang"/>
          <w:b/>
        </w:rPr>
        <w:t>Le candidat décrit sa méthodologie de nettoyage pour les locaux</w:t>
      </w:r>
      <w:r w:rsidR="004B5592">
        <w:rPr>
          <w:rFonts w:eastAsia="Batang"/>
          <w:b/>
        </w:rPr>
        <w:t xml:space="preserve"> et salles</w:t>
      </w:r>
      <w:r w:rsidRPr="00B46007">
        <w:rPr>
          <w:rFonts w:eastAsia="Batang"/>
          <w:b/>
        </w:rPr>
        <w:t xml:space="preserve"> ci-après : </w:t>
      </w:r>
    </w:p>
    <w:p w14:paraId="54D31098" w14:textId="24586969" w:rsidR="009543BD" w:rsidRPr="002D13BD" w:rsidRDefault="009B4A07" w:rsidP="00F61E6D">
      <w:pPr>
        <w:pStyle w:val="Titre3"/>
        <w:numPr>
          <w:ilvl w:val="1"/>
          <w:numId w:val="24"/>
        </w:numPr>
        <w:jc w:val="both"/>
        <w:rPr>
          <w:rFonts w:eastAsia="Batang"/>
          <w:i/>
        </w:rPr>
      </w:pPr>
      <w:r w:rsidRPr="002D13BD">
        <w:t>Méthodolo</w:t>
      </w:r>
      <w:bookmarkStart w:id="8" w:name="_GoBack"/>
      <w:bookmarkEnd w:id="8"/>
      <w:r w:rsidRPr="002D13BD">
        <w:t xml:space="preserve">gie </w:t>
      </w:r>
      <w:r w:rsidR="00FA4B1C" w:rsidRPr="002D13BD">
        <w:t>de nettoyage dans les locaux technique</w:t>
      </w:r>
      <w:r w:rsidR="00731224" w:rsidRPr="002D13BD">
        <w:t>s</w:t>
      </w:r>
      <w:r w:rsidR="00315210" w:rsidRPr="002D13BD">
        <w:t xml:space="preserve"> et informatiques </w:t>
      </w:r>
      <w:bookmarkEnd w:id="6"/>
      <w:bookmarkEnd w:id="7"/>
    </w:p>
    <w:p w14:paraId="1335AAB9" w14:textId="77777777" w:rsidR="00315210" w:rsidRPr="00F362C6" w:rsidRDefault="00315210" w:rsidP="00F362C6">
      <w:pPr>
        <w:rPr>
          <w:rFonts w:eastAsia="Batang"/>
        </w:rPr>
      </w:pPr>
    </w:p>
    <w:p w14:paraId="42FF24DA" w14:textId="0A749AAA" w:rsidR="002D13BD" w:rsidRPr="00F362C6" w:rsidRDefault="00B7478C" w:rsidP="00F362C6">
      <w:pPr>
        <w:pStyle w:val="Texte"/>
        <w:pBdr>
          <w:top w:val="dotted" w:sz="4" w:space="0" w:color="auto"/>
          <w:left w:val="dotted" w:sz="4" w:space="4" w:color="auto"/>
          <w:bottom w:val="dotted" w:sz="4" w:space="31" w:color="auto"/>
          <w:right w:val="dotted" w:sz="4" w:space="4" w:color="auto"/>
        </w:pBdr>
        <w:rPr>
          <w:rFonts w:ascii="Arial Narrow" w:hAnsi="Arial Narrow"/>
          <w:b/>
          <w:sz w:val="22"/>
          <w:u w:val="single"/>
        </w:rPr>
      </w:pPr>
      <w:r w:rsidRPr="00F362C6">
        <w:rPr>
          <w:rFonts w:ascii="Arial Narrow" w:hAnsi="Arial Narrow"/>
          <w:sz w:val="22"/>
          <w:u w:val="single"/>
        </w:rPr>
        <w:t xml:space="preserve">Méthodologie de nettoyage dans les locaux </w:t>
      </w:r>
      <w:r w:rsidR="00315210" w:rsidRPr="00F362C6">
        <w:rPr>
          <w:rFonts w:ascii="Arial Narrow" w:hAnsi="Arial Narrow"/>
          <w:sz w:val="22"/>
          <w:u w:val="single"/>
        </w:rPr>
        <w:t>techniques</w:t>
      </w:r>
      <w:r w:rsidR="00315210" w:rsidRPr="00F362C6">
        <w:rPr>
          <w:rFonts w:ascii="Arial Narrow" w:hAnsi="Arial Narrow"/>
          <w:sz w:val="22"/>
        </w:rPr>
        <w:t xml:space="preserve"> : </w:t>
      </w:r>
    </w:p>
    <w:p w14:paraId="671921FC" w14:textId="167D2CAB" w:rsidR="002D13BD" w:rsidRPr="00F362C6" w:rsidRDefault="002D13BD" w:rsidP="002D13BD">
      <w:pPr>
        <w:pStyle w:val="Texte"/>
        <w:pBdr>
          <w:top w:val="dotted" w:sz="4" w:space="0" w:color="auto"/>
          <w:left w:val="dotted" w:sz="4" w:space="4" w:color="auto"/>
          <w:bottom w:val="dotted" w:sz="4" w:space="31" w:color="auto"/>
          <w:right w:val="dotted" w:sz="4" w:space="4" w:color="auto"/>
        </w:pBdr>
        <w:rPr>
          <w:rFonts w:ascii="Arial Narrow" w:hAnsi="Arial Narrow"/>
          <w:sz w:val="22"/>
        </w:rPr>
      </w:pPr>
    </w:p>
    <w:p w14:paraId="5B275331" w14:textId="7F15F0D4" w:rsidR="002D13BD" w:rsidRPr="00F362C6" w:rsidRDefault="002D13BD" w:rsidP="002D13BD">
      <w:pPr>
        <w:pStyle w:val="Texte"/>
        <w:pBdr>
          <w:top w:val="dotted" w:sz="4" w:space="0" w:color="auto"/>
          <w:left w:val="dotted" w:sz="4" w:space="4" w:color="auto"/>
          <w:bottom w:val="dotted" w:sz="4" w:space="31" w:color="auto"/>
          <w:right w:val="dotted" w:sz="4" w:space="4" w:color="auto"/>
        </w:pBdr>
        <w:rPr>
          <w:rFonts w:ascii="Arial Narrow" w:hAnsi="Arial Narrow"/>
          <w:sz w:val="22"/>
          <w:u w:val="single"/>
        </w:rPr>
      </w:pPr>
    </w:p>
    <w:p w14:paraId="07C4E2B7" w14:textId="77777777" w:rsidR="002D13BD" w:rsidRPr="00F362C6" w:rsidRDefault="002D13BD" w:rsidP="002D13BD">
      <w:pPr>
        <w:pStyle w:val="Texte"/>
        <w:pBdr>
          <w:top w:val="dotted" w:sz="4" w:space="0" w:color="auto"/>
          <w:left w:val="dotted" w:sz="4" w:space="4" w:color="auto"/>
          <w:bottom w:val="dotted" w:sz="4" w:space="31" w:color="auto"/>
          <w:right w:val="dotted" w:sz="4" w:space="4" w:color="auto"/>
        </w:pBdr>
        <w:rPr>
          <w:rFonts w:ascii="Arial Narrow" w:hAnsi="Arial Narrow"/>
          <w:sz w:val="22"/>
          <w:u w:val="single"/>
        </w:rPr>
      </w:pPr>
    </w:p>
    <w:p w14:paraId="1483133F" w14:textId="553E7789" w:rsidR="002D13BD" w:rsidRPr="00F362C6" w:rsidRDefault="002D13BD" w:rsidP="00F362C6">
      <w:pPr>
        <w:pStyle w:val="Texte"/>
        <w:pBdr>
          <w:top w:val="dotted" w:sz="4" w:space="0" w:color="auto"/>
          <w:left w:val="dotted" w:sz="4" w:space="4" w:color="auto"/>
          <w:bottom w:val="dotted" w:sz="4" w:space="31" w:color="auto"/>
          <w:right w:val="dotted" w:sz="4" w:space="4" w:color="auto"/>
        </w:pBdr>
        <w:rPr>
          <w:rFonts w:ascii="Arial Narrow" w:hAnsi="Arial Narrow"/>
          <w:sz w:val="22"/>
        </w:rPr>
      </w:pPr>
      <w:r w:rsidRPr="00F362C6">
        <w:rPr>
          <w:rFonts w:ascii="Arial Narrow" w:hAnsi="Arial Narrow"/>
          <w:sz w:val="22"/>
          <w:u w:val="single"/>
        </w:rPr>
        <w:t>Méthodologie de nettoyage dans les locaux informatiques</w:t>
      </w:r>
      <w:r w:rsidRPr="00F362C6">
        <w:rPr>
          <w:rFonts w:ascii="Arial Narrow" w:hAnsi="Arial Narrow"/>
          <w:sz w:val="22"/>
        </w:rPr>
        <w:t>:</w:t>
      </w:r>
    </w:p>
    <w:p w14:paraId="5E11C515" w14:textId="65C735BF" w:rsidR="002D13BD" w:rsidRPr="00F362C6" w:rsidRDefault="002D13BD" w:rsidP="00F362C6">
      <w:pPr>
        <w:pStyle w:val="Texte"/>
        <w:pBdr>
          <w:top w:val="dotted" w:sz="4" w:space="0" w:color="auto"/>
          <w:left w:val="dotted" w:sz="4" w:space="4" w:color="auto"/>
          <w:bottom w:val="dotted" w:sz="4" w:space="31" w:color="auto"/>
          <w:right w:val="dotted" w:sz="4" w:space="4" w:color="auto"/>
        </w:pBdr>
        <w:rPr>
          <w:rFonts w:ascii="Arial Narrow" w:hAnsi="Arial Narrow"/>
          <w:i/>
          <w:sz w:val="22"/>
        </w:rPr>
      </w:pPr>
      <w:r w:rsidRPr="00F362C6">
        <w:rPr>
          <w:rFonts w:ascii="Arial Narrow" w:hAnsi="Arial Narrow"/>
          <w:i/>
          <w:sz w:val="22"/>
        </w:rPr>
        <w:t>Un exemple de réalisation peut être joint à l’appui.</w:t>
      </w:r>
    </w:p>
    <w:p w14:paraId="1E14D69F" w14:textId="6347A6B8" w:rsidR="002633F0" w:rsidRPr="002D13BD" w:rsidRDefault="009B4A07" w:rsidP="00F61E6D">
      <w:pPr>
        <w:pStyle w:val="Titre3"/>
        <w:numPr>
          <w:ilvl w:val="1"/>
          <w:numId w:val="24"/>
        </w:numPr>
        <w:jc w:val="both"/>
        <w:rPr>
          <w:rFonts w:eastAsia="Batang"/>
          <w:i/>
        </w:rPr>
      </w:pPr>
      <w:bookmarkStart w:id="9" w:name="_Toc138438159"/>
      <w:bookmarkStart w:id="10" w:name="_Toc184747546"/>
      <w:r w:rsidRPr="002D13BD">
        <w:t xml:space="preserve">Méthodologie </w:t>
      </w:r>
      <w:r w:rsidR="00FA4B1C" w:rsidRPr="002D13BD">
        <w:t>de nettoyage dans les locaux électrique</w:t>
      </w:r>
      <w:r w:rsidR="00731224" w:rsidRPr="002D13BD">
        <w:t>s</w:t>
      </w:r>
      <w:bookmarkEnd w:id="9"/>
      <w:bookmarkEnd w:id="10"/>
    </w:p>
    <w:p w14:paraId="121A54A8" w14:textId="77777777" w:rsidR="007A62FE" w:rsidRPr="002D13BD" w:rsidRDefault="007A62FE" w:rsidP="009543BD">
      <w:pPr>
        <w:pStyle w:val="Texte"/>
        <w:pBdr>
          <w:top w:val="dotted" w:sz="4" w:space="1" w:color="auto"/>
          <w:left w:val="dotted" w:sz="4" w:space="4" w:color="auto"/>
          <w:bottom w:val="dotted" w:sz="4" w:space="31" w:color="auto"/>
          <w:right w:val="dotted" w:sz="4" w:space="4" w:color="auto"/>
        </w:pBdr>
        <w:rPr>
          <w:rFonts w:ascii="Arial Narrow" w:hAnsi="Arial Narrow"/>
          <w:sz w:val="16"/>
        </w:rPr>
      </w:pPr>
    </w:p>
    <w:p w14:paraId="62B462C1" w14:textId="7AD26271" w:rsidR="009B4A07" w:rsidRPr="002D13BD" w:rsidRDefault="009B4A07" w:rsidP="00F61E6D">
      <w:pPr>
        <w:pStyle w:val="Titre3"/>
        <w:numPr>
          <w:ilvl w:val="1"/>
          <w:numId w:val="24"/>
        </w:numPr>
        <w:rPr>
          <w:rFonts w:eastAsia="Batang"/>
          <w:i/>
        </w:rPr>
      </w:pPr>
      <w:bookmarkStart w:id="11" w:name="_Toc138438160"/>
      <w:bookmarkStart w:id="12" w:name="_Toc184747547"/>
      <w:r w:rsidRPr="002D13BD">
        <w:t xml:space="preserve">Méthodologie </w:t>
      </w:r>
      <w:r w:rsidR="00FA4B1C" w:rsidRPr="002D13BD">
        <w:t xml:space="preserve">de nettoyage dans la salle des lampes </w:t>
      </w:r>
      <w:bookmarkEnd w:id="11"/>
      <w:bookmarkEnd w:id="12"/>
    </w:p>
    <w:p w14:paraId="3D3D74C8" w14:textId="7C7FB780" w:rsidR="009B4A07" w:rsidRPr="002D13BD" w:rsidRDefault="009B4A07" w:rsidP="009B4A07">
      <w:pPr>
        <w:pStyle w:val="Texte"/>
        <w:pBdr>
          <w:top w:val="dotted" w:sz="4" w:space="1" w:color="auto"/>
          <w:left w:val="dotted" w:sz="4" w:space="4" w:color="auto"/>
          <w:bottom w:val="dotted" w:sz="4" w:space="31" w:color="auto"/>
          <w:right w:val="dotted" w:sz="4" w:space="4" w:color="auto"/>
        </w:pBdr>
        <w:rPr>
          <w:rFonts w:ascii="Arial Narrow" w:hAnsi="Arial Narrow"/>
          <w:i/>
          <w:sz w:val="22"/>
        </w:rPr>
      </w:pPr>
      <w:r w:rsidRPr="002D13BD">
        <w:rPr>
          <w:rFonts w:ascii="Arial Narrow" w:hAnsi="Arial Narrow"/>
          <w:i/>
          <w:sz w:val="22"/>
        </w:rPr>
        <w:t>Un exemple de réalisat</w:t>
      </w:r>
      <w:r w:rsidR="00F600A0" w:rsidRPr="002D13BD">
        <w:rPr>
          <w:rFonts w:ascii="Arial Narrow" w:hAnsi="Arial Narrow"/>
          <w:i/>
          <w:sz w:val="22"/>
        </w:rPr>
        <w:t>ion peut être joint à l’appui</w:t>
      </w:r>
      <w:r w:rsidR="002D13BD" w:rsidRPr="002D13BD">
        <w:rPr>
          <w:rFonts w:ascii="Arial Narrow" w:hAnsi="Arial Narrow"/>
          <w:i/>
          <w:sz w:val="22"/>
        </w:rPr>
        <w:t>.</w:t>
      </w:r>
    </w:p>
    <w:p w14:paraId="45B769A9" w14:textId="52006D2A" w:rsidR="009B4A07" w:rsidRPr="002D13BD" w:rsidRDefault="009B4A07" w:rsidP="002D13BD">
      <w:pPr>
        <w:pStyle w:val="Titre3"/>
        <w:numPr>
          <w:ilvl w:val="1"/>
          <w:numId w:val="24"/>
        </w:numPr>
        <w:rPr>
          <w:rFonts w:eastAsia="Batang"/>
          <w:i/>
        </w:rPr>
      </w:pPr>
      <w:bookmarkStart w:id="13" w:name="_Toc138438161"/>
      <w:bookmarkStart w:id="14" w:name="_Toc184747548"/>
      <w:r w:rsidRPr="002D13BD">
        <w:rPr>
          <w:bCs/>
        </w:rPr>
        <w:t xml:space="preserve">Méthodologie de </w:t>
      </w:r>
      <w:r w:rsidR="00FA4B1C" w:rsidRPr="002D13BD">
        <w:rPr>
          <w:bCs/>
        </w:rPr>
        <w:t xml:space="preserve">nettoyage dans les locaux de </w:t>
      </w:r>
      <w:r w:rsidR="002D13BD" w:rsidRPr="002D13BD">
        <w:rPr>
          <w:bCs/>
        </w:rPr>
        <w:t xml:space="preserve">brassage et présentation de méthodologie d’autocontrôle </w:t>
      </w:r>
      <w:bookmarkEnd w:id="13"/>
      <w:bookmarkEnd w:id="14"/>
    </w:p>
    <w:p w14:paraId="2B48257E" w14:textId="58DFDD33" w:rsidR="002D13BD" w:rsidRPr="00F362C6" w:rsidRDefault="002D13BD">
      <w:pPr>
        <w:pStyle w:val="Texte"/>
        <w:pBdr>
          <w:top w:val="dotted" w:sz="4" w:space="1" w:color="auto"/>
          <w:left w:val="dotted" w:sz="4" w:space="4" w:color="auto"/>
          <w:bottom w:val="dotted" w:sz="4" w:space="31" w:color="auto"/>
          <w:right w:val="dotted" w:sz="4" w:space="4" w:color="auto"/>
        </w:pBdr>
        <w:rPr>
          <w:rFonts w:ascii="Arial Narrow" w:hAnsi="Arial Narrow" w:cs="Arial"/>
          <w:sz w:val="22"/>
          <w:u w:val="single"/>
        </w:rPr>
      </w:pPr>
      <w:r w:rsidRPr="00F362C6">
        <w:rPr>
          <w:rFonts w:ascii="Arial Narrow" w:hAnsi="Arial Narrow" w:cs="Arial"/>
          <w:sz w:val="22"/>
          <w:u w:val="single"/>
        </w:rPr>
        <w:t>Méthodologie de nettoyage dans les locaux de brassage</w:t>
      </w:r>
      <w:r w:rsidRPr="00F362C6">
        <w:rPr>
          <w:rFonts w:ascii="Arial Narrow" w:hAnsi="Arial Narrow" w:cs="Arial"/>
          <w:sz w:val="22"/>
        </w:rPr>
        <w:t> :</w:t>
      </w:r>
    </w:p>
    <w:p w14:paraId="285D4D97" w14:textId="113D165F" w:rsidR="009B4A07" w:rsidRPr="002D13BD" w:rsidRDefault="009B4A07">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r w:rsidRPr="002D13BD">
        <w:rPr>
          <w:rFonts w:ascii="Arial Narrow" w:hAnsi="Arial Narrow" w:cs="Arial"/>
          <w:i/>
          <w:sz w:val="22"/>
        </w:rPr>
        <w:t>Un exemple de réalisation peu</w:t>
      </w:r>
      <w:r w:rsidR="00F600A0" w:rsidRPr="002D13BD">
        <w:rPr>
          <w:rFonts w:ascii="Arial Narrow" w:hAnsi="Arial Narrow" w:cs="Arial"/>
          <w:i/>
          <w:sz w:val="22"/>
        </w:rPr>
        <w:t>t être joint à l’appui</w:t>
      </w:r>
      <w:r w:rsidR="002D13BD" w:rsidRPr="002D13BD">
        <w:rPr>
          <w:rFonts w:ascii="Arial Narrow" w:hAnsi="Arial Narrow" w:cs="Arial"/>
          <w:i/>
          <w:sz w:val="22"/>
        </w:rPr>
        <w:t>.</w:t>
      </w:r>
    </w:p>
    <w:p w14:paraId="19141D4B" w14:textId="049A4F76" w:rsidR="002D13BD" w:rsidRPr="002D13BD" w:rsidRDefault="002D13BD">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p>
    <w:p w14:paraId="2EE70DED" w14:textId="0C7D2DD7" w:rsidR="002D13BD" w:rsidRPr="002D13BD" w:rsidRDefault="002D13BD">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p>
    <w:p w14:paraId="395436DF" w14:textId="27DD87D7" w:rsidR="002D13BD" w:rsidRDefault="002D13BD">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p>
    <w:p w14:paraId="78B10CC2" w14:textId="77777777" w:rsidR="000B7E77" w:rsidRPr="002D13BD" w:rsidRDefault="000B7E77">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p>
    <w:p w14:paraId="5D67B782" w14:textId="6A4A5870" w:rsidR="002D13BD" w:rsidRPr="002D13BD" w:rsidRDefault="002D13BD" w:rsidP="002D13BD">
      <w:pPr>
        <w:pStyle w:val="Texte"/>
        <w:pBdr>
          <w:top w:val="dotted" w:sz="4" w:space="1" w:color="auto"/>
          <w:left w:val="dotted" w:sz="4" w:space="4" w:color="auto"/>
          <w:bottom w:val="dotted" w:sz="4" w:space="31" w:color="auto"/>
          <w:right w:val="dotted" w:sz="4" w:space="4" w:color="auto"/>
        </w:pBdr>
        <w:rPr>
          <w:rFonts w:ascii="Arial Narrow" w:hAnsi="Arial Narrow" w:cs="Arial"/>
          <w:sz w:val="22"/>
          <w:u w:val="single"/>
        </w:rPr>
      </w:pPr>
      <w:r w:rsidRPr="00F362C6">
        <w:rPr>
          <w:rFonts w:ascii="Arial Narrow" w:hAnsi="Arial Narrow" w:cs="Arial"/>
          <w:sz w:val="22"/>
          <w:u w:val="single"/>
        </w:rPr>
        <w:t>Présentation de méthodologie d’autocontrôle</w:t>
      </w:r>
      <w:r w:rsidRPr="002D13BD">
        <w:rPr>
          <w:rFonts w:ascii="Arial Narrow" w:hAnsi="Arial Narrow" w:cs="Arial"/>
          <w:sz w:val="22"/>
          <w:u w:val="single"/>
        </w:rPr>
        <w:t> :</w:t>
      </w:r>
    </w:p>
    <w:p w14:paraId="412FAEC2" w14:textId="0EC71816" w:rsidR="002D13BD" w:rsidRPr="000B7E77" w:rsidRDefault="000B7E77" w:rsidP="002D13BD">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r w:rsidRPr="00F362C6">
        <w:rPr>
          <w:rFonts w:ascii="Arial Narrow" w:hAnsi="Arial Narrow" w:cs="Arial"/>
          <w:i/>
          <w:sz w:val="22"/>
        </w:rPr>
        <w:t>Des exemples de mise en place d'indicateur de suivi et de rapport annuel d'exploitat</w:t>
      </w:r>
      <w:r>
        <w:rPr>
          <w:rFonts w:ascii="Arial Narrow" w:hAnsi="Arial Narrow" w:cs="Arial"/>
          <w:i/>
          <w:sz w:val="22"/>
        </w:rPr>
        <w:t xml:space="preserve">ion de maintenance peuvent être </w:t>
      </w:r>
      <w:r w:rsidRPr="00F362C6">
        <w:rPr>
          <w:rFonts w:ascii="Arial Narrow" w:hAnsi="Arial Narrow" w:cs="Arial"/>
          <w:i/>
          <w:sz w:val="22"/>
        </w:rPr>
        <w:t>joints à l’appui.</w:t>
      </w:r>
    </w:p>
    <w:p w14:paraId="5BF741D0" w14:textId="5309AE0D" w:rsidR="009B4A07" w:rsidRPr="000B7E77" w:rsidRDefault="009B4A07" w:rsidP="009B4A07">
      <w:pPr>
        <w:pStyle w:val="Texte"/>
        <w:pBdr>
          <w:top w:val="dotted" w:sz="4" w:space="1" w:color="auto"/>
          <w:left w:val="dotted" w:sz="4" w:space="4" w:color="auto"/>
          <w:bottom w:val="dotted" w:sz="4" w:space="31" w:color="auto"/>
          <w:right w:val="dotted" w:sz="4" w:space="4" w:color="auto"/>
        </w:pBdr>
        <w:rPr>
          <w:rFonts w:ascii="Arial Narrow" w:hAnsi="Arial Narrow" w:cs="Arial"/>
          <w:i/>
          <w:sz w:val="22"/>
        </w:rPr>
      </w:pPr>
      <w:bookmarkStart w:id="15" w:name="_Toc137570575"/>
      <w:bookmarkEnd w:id="15"/>
    </w:p>
    <w:p w14:paraId="365F8BD2" w14:textId="6A0EA4DE" w:rsidR="009B4A07" w:rsidRDefault="009B4A07" w:rsidP="009B4A07">
      <w:pPr>
        <w:rPr>
          <w:rFonts w:eastAsia="Calibri"/>
        </w:rPr>
      </w:pPr>
    </w:p>
    <w:p w14:paraId="4ED7D2A2" w14:textId="3468280C" w:rsidR="000B7E77" w:rsidRDefault="000B7E77" w:rsidP="009B4A07">
      <w:pPr>
        <w:rPr>
          <w:rFonts w:eastAsia="Calibri"/>
        </w:rPr>
      </w:pPr>
    </w:p>
    <w:p w14:paraId="1AD51925" w14:textId="77777777" w:rsidR="000B7E77" w:rsidRPr="002D13BD" w:rsidRDefault="000B7E77" w:rsidP="009B4A07">
      <w:pPr>
        <w:rPr>
          <w:rFonts w:eastAsia="Calibri"/>
        </w:rPr>
      </w:pPr>
    </w:p>
    <w:p w14:paraId="5FE8CBAB" w14:textId="6A95A66D" w:rsidR="002633F0" w:rsidRDefault="00524A4C" w:rsidP="00F362C6">
      <w:pPr>
        <w:pStyle w:val="Titre2"/>
        <w:numPr>
          <w:ilvl w:val="0"/>
          <w:numId w:val="0"/>
        </w:numPr>
      </w:pPr>
      <w:bookmarkStart w:id="16" w:name="_Toc184747550"/>
      <w:r w:rsidRPr="00524A4C">
        <w:t xml:space="preserve">Sous-critère n° </w:t>
      </w:r>
      <w:r>
        <w:t xml:space="preserve">3 </w:t>
      </w:r>
      <w:r w:rsidR="002633F0" w:rsidRPr="000B7E77">
        <w:t>Méthodologie</w:t>
      </w:r>
      <w:r w:rsidR="002633F0" w:rsidRPr="00F362C6">
        <w:t xml:space="preserve"> </w:t>
      </w:r>
      <w:r w:rsidR="00F54D20" w:rsidRPr="00F362C6">
        <w:t xml:space="preserve">de </w:t>
      </w:r>
      <w:r w:rsidR="002633F0" w:rsidRPr="00F362C6">
        <w:t>gestion des déchets et politique environnementale de l'entreprise</w:t>
      </w:r>
      <w:r w:rsidR="00F54D20" w:rsidRPr="00F362C6">
        <w:t xml:space="preserve">, </w:t>
      </w:r>
      <w:r w:rsidR="00E67873" w:rsidRPr="00F362C6">
        <w:t>(</w:t>
      </w:r>
      <w:r w:rsidR="00E67873" w:rsidRPr="00F362C6">
        <w:rPr>
          <w:u w:val="single"/>
        </w:rPr>
        <w:t>coefficient</w:t>
      </w:r>
      <w:r w:rsidR="00F54D20" w:rsidRPr="00F362C6">
        <w:rPr>
          <w:u w:val="single"/>
        </w:rPr>
        <w:t xml:space="preserve"> </w:t>
      </w:r>
      <w:r w:rsidR="009B4A07" w:rsidRPr="00F362C6">
        <w:rPr>
          <w:u w:val="single"/>
        </w:rPr>
        <w:t>5</w:t>
      </w:r>
      <w:r w:rsidR="00F54D20" w:rsidRPr="00F362C6">
        <w:rPr>
          <w:u w:val="single"/>
        </w:rPr>
        <w:t>)</w:t>
      </w:r>
      <w:bookmarkEnd w:id="16"/>
      <w:r w:rsidR="00F54D20" w:rsidRPr="00F362C6">
        <w:t xml:space="preserve"> </w:t>
      </w:r>
    </w:p>
    <w:p w14:paraId="207ABCEE" w14:textId="77777777" w:rsidR="00131770" w:rsidRDefault="000B7E77" w:rsidP="00F362C6">
      <w:pPr>
        <w:jc w:val="both"/>
      </w:pPr>
      <w:r w:rsidRPr="00131770">
        <w:rPr>
          <w:b/>
        </w:rPr>
        <w:t xml:space="preserve">Le candidat présente la méthodologie de gestion des déchets et </w:t>
      </w:r>
      <w:r w:rsidR="00131770" w:rsidRPr="00131770">
        <w:rPr>
          <w:b/>
        </w:rPr>
        <w:t xml:space="preserve">la politique environnementale de l’entreprise. </w:t>
      </w:r>
    </w:p>
    <w:p w14:paraId="653B5F47" w14:textId="0B978FC4" w:rsidR="000B7E77" w:rsidRPr="00131770" w:rsidRDefault="00131770" w:rsidP="00F362C6">
      <w:pPr>
        <w:jc w:val="both"/>
      </w:pPr>
      <w:r w:rsidRPr="00131770">
        <w:rPr>
          <w:b/>
        </w:rPr>
        <w:t xml:space="preserve">Il décrit les </w:t>
      </w:r>
      <w:r w:rsidR="000B7E77" w:rsidRPr="00131770">
        <w:rPr>
          <w:b/>
        </w:rPr>
        <w:t>moyens mis en</w:t>
      </w:r>
      <w:r>
        <w:rPr>
          <w:b/>
        </w:rPr>
        <w:t xml:space="preserve"> œuvre</w:t>
      </w:r>
      <w:r w:rsidR="000B7E77" w:rsidRPr="00131770">
        <w:rPr>
          <w:b/>
        </w:rPr>
        <w:t xml:space="preserve"> pour assurer le </w:t>
      </w:r>
      <w:r w:rsidRPr="00131770">
        <w:rPr>
          <w:b/>
        </w:rPr>
        <w:t xml:space="preserve">recyclage des batteries usagées, le déroulement ainsi que le </w:t>
      </w:r>
      <w:r w:rsidR="000B7E77" w:rsidRPr="00131770">
        <w:rPr>
          <w:b/>
        </w:rPr>
        <w:t>contenu type de ces actions</w:t>
      </w:r>
      <w:r w:rsidRPr="00131770">
        <w:rPr>
          <w:b/>
        </w:rPr>
        <w:t>.</w:t>
      </w:r>
    </w:p>
    <w:p w14:paraId="00DA4241" w14:textId="6BD499D9" w:rsidR="005D1C0D" w:rsidRPr="000B7E77" w:rsidRDefault="005D1C0D" w:rsidP="009543BD">
      <w:pPr>
        <w:pStyle w:val="Texte"/>
        <w:pBdr>
          <w:top w:val="dotted" w:sz="4" w:space="1" w:color="auto"/>
          <w:left w:val="dotted" w:sz="4" w:space="4" w:color="auto"/>
          <w:bottom w:val="dotted" w:sz="4" w:space="31" w:color="auto"/>
          <w:right w:val="dotted" w:sz="4" w:space="4" w:color="auto"/>
        </w:pBdr>
        <w:rPr>
          <w:rFonts w:ascii="Arial Narrow" w:hAnsi="Arial Narrow"/>
          <w:sz w:val="16"/>
        </w:rPr>
      </w:pPr>
      <w:bookmarkStart w:id="17" w:name="_Toc137570577"/>
      <w:bookmarkEnd w:id="17"/>
    </w:p>
    <w:sectPr w:rsidR="005D1C0D" w:rsidRPr="000B7E77" w:rsidSect="000A62D2">
      <w:headerReference w:type="default" r:id="rId9"/>
      <w:footerReference w:type="default" r:id="rId10"/>
      <w:pgSz w:w="11907" w:h="16840" w:code="9"/>
      <w:pgMar w:top="1134" w:right="1134" w:bottom="1134" w:left="1134"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9A889" w14:textId="77777777" w:rsidR="00EB0304" w:rsidRDefault="00EB0304">
      <w:r>
        <w:separator/>
      </w:r>
    </w:p>
  </w:endnote>
  <w:endnote w:type="continuationSeparator" w:id="0">
    <w:p w14:paraId="5158BFE9" w14:textId="77777777" w:rsidR="00EB0304" w:rsidRDefault="00EB0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Book">
    <w:altName w:val="Corbel"/>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B9F8" w14:textId="77777777" w:rsidR="009543BD" w:rsidRPr="00130DA7" w:rsidRDefault="009543BD" w:rsidP="003833C5">
    <w:pPr>
      <w:pStyle w:val="Pieddepage"/>
      <w:pBdr>
        <w:top w:val="single" w:sz="6" w:space="1" w:color="auto"/>
      </w:pBdr>
      <w:rPr>
        <w:rStyle w:val="Numrodepage"/>
        <w:rFonts w:ascii="Verdana" w:hAnsi="Verdana"/>
        <w:sz w:val="10"/>
        <w:szCs w:val="10"/>
      </w:rPr>
    </w:pPr>
  </w:p>
  <w:p w14:paraId="01E3333E" w14:textId="1BDF0AAF" w:rsidR="009543BD" w:rsidRPr="00097C0F" w:rsidRDefault="009543BD" w:rsidP="00866B2A">
    <w:pPr>
      <w:pStyle w:val="Pieddepage"/>
      <w:pBdr>
        <w:top w:val="single" w:sz="6" w:space="1" w:color="auto"/>
      </w:pBdr>
      <w:tabs>
        <w:tab w:val="clear" w:pos="4536"/>
        <w:tab w:val="clear" w:pos="9072"/>
        <w:tab w:val="right" w:pos="9639"/>
      </w:tabs>
      <w:rPr>
        <w:rStyle w:val="Numrodepage"/>
        <w:rFonts w:ascii="Times New Roman" w:hAnsi="Times New Roman"/>
        <w:sz w:val="20"/>
        <w:szCs w:val="16"/>
      </w:rPr>
    </w:pPr>
    <w:r w:rsidRPr="009B4A07">
      <w:rPr>
        <w:rStyle w:val="Numrodepage"/>
        <w:sz w:val="20"/>
        <w:szCs w:val="16"/>
      </w:rPr>
      <w:t>Cadre de Réponse Technique</w:t>
    </w:r>
    <w:r w:rsidR="00097C0F" w:rsidRPr="009B4A07">
      <w:rPr>
        <w:rStyle w:val="Numrodepage"/>
        <w:sz w:val="20"/>
        <w:szCs w:val="16"/>
      </w:rPr>
      <w:t xml:space="preserve"> </w:t>
    </w:r>
    <w:r w:rsidRPr="009B4A07">
      <w:rPr>
        <w:rStyle w:val="Numrodepage"/>
        <w:sz w:val="20"/>
        <w:szCs w:val="16"/>
      </w:rPr>
      <w:t xml:space="preserve">– Accord-cadre </w:t>
    </w:r>
    <w:r w:rsidR="00FC2462" w:rsidRPr="009B4A07">
      <w:rPr>
        <w:rStyle w:val="Numrodepage"/>
        <w:sz w:val="20"/>
        <w:szCs w:val="16"/>
      </w:rPr>
      <w:t>2</w:t>
    </w:r>
    <w:r w:rsidR="00731224">
      <w:rPr>
        <w:rStyle w:val="Numrodepage"/>
        <w:sz w:val="20"/>
        <w:szCs w:val="16"/>
      </w:rPr>
      <w:t>5F021</w:t>
    </w:r>
    <w:r w:rsidRPr="00097C0F">
      <w:rPr>
        <w:rStyle w:val="Numrodepage"/>
        <w:rFonts w:ascii="Times New Roman" w:hAnsi="Times New Roman"/>
        <w:sz w:val="20"/>
        <w:szCs w:val="16"/>
      </w:rPr>
      <w:tab/>
    </w:r>
    <w:r w:rsidRPr="00097C0F">
      <w:rPr>
        <w:rStyle w:val="Numrodepage"/>
        <w:rFonts w:ascii="Times New Roman" w:hAnsi="Times New Roman"/>
        <w:sz w:val="20"/>
        <w:szCs w:val="16"/>
      </w:rPr>
      <w:fldChar w:fldCharType="begin"/>
    </w:r>
    <w:r w:rsidRPr="00097C0F">
      <w:rPr>
        <w:rStyle w:val="Numrodepage"/>
        <w:rFonts w:ascii="Times New Roman" w:hAnsi="Times New Roman"/>
        <w:sz w:val="20"/>
        <w:szCs w:val="16"/>
      </w:rPr>
      <w:instrText xml:space="preserve"> PAGE </w:instrText>
    </w:r>
    <w:r w:rsidRPr="00097C0F">
      <w:rPr>
        <w:rStyle w:val="Numrodepage"/>
        <w:rFonts w:ascii="Times New Roman" w:hAnsi="Times New Roman"/>
        <w:sz w:val="20"/>
        <w:szCs w:val="16"/>
      </w:rPr>
      <w:fldChar w:fldCharType="separate"/>
    </w:r>
    <w:r w:rsidR="00023E98">
      <w:rPr>
        <w:rStyle w:val="Numrodepage"/>
        <w:rFonts w:ascii="Times New Roman" w:hAnsi="Times New Roman"/>
        <w:noProof/>
        <w:sz w:val="20"/>
        <w:szCs w:val="16"/>
      </w:rPr>
      <w:t>4</w:t>
    </w:r>
    <w:r w:rsidRPr="00097C0F">
      <w:rPr>
        <w:rStyle w:val="Numrodepage"/>
        <w:rFonts w:ascii="Times New Roman" w:hAnsi="Times New Roman"/>
        <w:sz w:val="20"/>
        <w:szCs w:val="16"/>
      </w:rPr>
      <w:fldChar w:fldCharType="end"/>
    </w:r>
    <w:r w:rsidRPr="00097C0F">
      <w:rPr>
        <w:rStyle w:val="Numrodepage"/>
        <w:rFonts w:ascii="Times New Roman" w:hAnsi="Times New Roman"/>
        <w:sz w:val="20"/>
        <w:szCs w:val="16"/>
      </w:rPr>
      <w:t>/</w:t>
    </w:r>
    <w:r w:rsidRPr="00097C0F">
      <w:rPr>
        <w:rStyle w:val="Numrodepage"/>
        <w:rFonts w:ascii="Times New Roman" w:hAnsi="Times New Roman"/>
        <w:sz w:val="20"/>
        <w:szCs w:val="16"/>
      </w:rPr>
      <w:fldChar w:fldCharType="begin"/>
    </w:r>
    <w:r w:rsidRPr="00097C0F">
      <w:rPr>
        <w:rStyle w:val="Numrodepage"/>
        <w:rFonts w:ascii="Times New Roman" w:hAnsi="Times New Roman"/>
        <w:sz w:val="20"/>
        <w:szCs w:val="16"/>
      </w:rPr>
      <w:instrText xml:space="preserve"> NUMPAGES </w:instrText>
    </w:r>
    <w:r w:rsidRPr="00097C0F">
      <w:rPr>
        <w:rStyle w:val="Numrodepage"/>
        <w:rFonts w:ascii="Times New Roman" w:hAnsi="Times New Roman"/>
        <w:sz w:val="20"/>
        <w:szCs w:val="16"/>
      </w:rPr>
      <w:fldChar w:fldCharType="separate"/>
    </w:r>
    <w:r w:rsidR="00023E98">
      <w:rPr>
        <w:rStyle w:val="Numrodepage"/>
        <w:rFonts w:ascii="Times New Roman" w:hAnsi="Times New Roman"/>
        <w:noProof/>
        <w:sz w:val="20"/>
        <w:szCs w:val="16"/>
      </w:rPr>
      <w:t>4</w:t>
    </w:r>
    <w:r w:rsidRPr="00097C0F">
      <w:rPr>
        <w:rStyle w:val="Numrodepage"/>
        <w:rFonts w:ascii="Times New Roman" w:hAnsi="Times New Roman"/>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D76D8" w14:textId="77777777" w:rsidR="00EB0304" w:rsidRDefault="00EB0304">
      <w:r>
        <w:separator/>
      </w:r>
    </w:p>
  </w:footnote>
  <w:footnote w:type="continuationSeparator" w:id="0">
    <w:p w14:paraId="251A6341" w14:textId="77777777" w:rsidR="00EB0304" w:rsidRDefault="00EB0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417D4" w14:textId="77777777" w:rsidR="009543BD" w:rsidRPr="00D42BC4" w:rsidRDefault="009543BD" w:rsidP="00D42BC4">
    <w:pPr>
      <w:pStyle w:val="Pieddepage"/>
      <w:pBdr>
        <w:bottom w:val="single" w:sz="12" w:space="10" w:color="auto"/>
      </w:pBdr>
      <w:rPr>
        <w:rFonts w:ascii="Franklin Gothic Book" w:hAnsi="Franklin Gothic Book"/>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0"/>
    <w:lvl w:ilvl="0">
      <w:numFmt w:val="bullet"/>
      <w:lvlText w:val="-"/>
      <w:lvlJc w:val="left"/>
      <w:pPr>
        <w:tabs>
          <w:tab w:val="num" w:pos="1440"/>
        </w:tabs>
        <w:ind w:left="1440" w:hanging="360"/>
      </w:pPr>
      <w:rPr>
        <w:rFonts w:ascii="Times New Roman" w:hAnsi="Times New Roman" w:cs="Times New Roman"/>
      </w:rPr>
    </w:lvl>
  </w:abstractNum>
  <w:abstractNum w:abstractNumId="1" w15:restartNumberingAfterBreak="0">
    <w:nsid w:val="07126CF0"/>
    <w:multiLevelType w:val="hybridMultilevel"/>
    <w:tmpl w:val="B056883E"/>
    <w:lvl w:ilvl="0" w:tplc="00AAB5A2">
      <w:start w:val="1"/>
      <w:numFmt w:val="decimal"/>
      <w:lvlText w:val="%1."/>
      <w:lvlJc w:val="left"/>
      <w:pPr>
        <w:ind w:left="644" w:hanging="360"/>
      </w:p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abstractNum w:abstractNumId="2" w15:restartNumberingAfterBreak="0">
    <w:nsid w:val="07974DE1"/>
    <w:multiLevelType w:val="hybridMultilevel"/>
    <w:tmpl w:val="FD52D6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0F67AE"/>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DC49F4"/>
    <w:multiLevelType w:val="hybridMultilevel"/>
    <w:tmpl w:val="FA9484D4"/>
    <w:lvl w:ilvl="0" w:tplc="442CD72A">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0D6BFD"/>
    <w:multiLevelType w:val="hybridMultilevel"/>
    <w:tmpl w:val="0994BA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5454D8"/>
    <w:multiLevelType w:val="multilevel"/>
    <w:tmpl w:val="BF70BC0A"/>
    <w:lvl w:ilvl="0">
      <w:start w:val="1"/>
      <w:numFmt w:val="decimal"/>
      <w:lvlText w:val="Partie %1."/>
      <w:lvlJc w:val="left"/>
      <w:pPr>
        <w:ind w:left="720" w:hanging="360"/>
      </w:pPr>
      <w:rPr>
        <w:rFonts w:hint="default"/>
        <w:sz w:val="20"/>
        <w:szCs w:val="20"/>
      </w:rPr>
    </w:lvl>
    <w:lvl w:ilvl="1">
      <w:start w:val="1"/>
      <w:numFmt w:val="upperRoman"/>
      <w:lvlText w:val="%2. "/>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507BAC"/>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7F2A97"/>
    <w:multiLevelType w:val="hybridMultilevel"/>
    <w:tmpl w:val="5FEEC09E"/>
    <w:lvl w:ilvl="0" w:tplc="7EA26C6C">
      <w:numFmt w:val="bullet"/>
      <w:lvlText w:val="•"/>
      <w:lvlJc w:val="left"/>
      <w:pPr>
        <w:ind w:left="1996" w:hanging="360"/>
      </w:pPr>
      <w:rPr>
        <w:rFonts w:ascii="Arial" w:eastAsia="Times New Roman" w:hAnsi="Arial" w:cs="Aria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9" w15:restartNumberingAfterBreak="0">
    <w:nsid w:val="4E5F50B9"/>
    <w:multiLevelType w:val="hybridMultilevel"/>
    <w:tmpl w:val="017C4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C527AC"/>
    <w:multiLevelType w:val="hybridMultilevel"/>
    <w:tmpl w:val="8E6E837A"/>
    <w:lvl w:ilvl="0" w:tplc="66621A9E">
      <w:start w:val="2"/>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6C6D17"/>
    <w:multiLevelType w:val="hybridMultilevel"/>
    <w:tmpl w:val="3188AA4A"/>
    <w:lvl w:ilvl="0" w:tplc="AECEA6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111E58"/>
    <w:multiLevelType w:val="hybridMultilevel"/>
    <w:tmpl w:val="F5FA26FA"/>
    <w:lvl w:ilvl="0" w:tplc="8572FFB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79543D8"/>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2A0710"/>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A2879FF"/>
    <w:multiLevelType w:val="hybridMultilevel"/>
    <w:tmpl w:val="32DA26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191809"/>
    <w:multiLevelType w:val="multilevel"/>
    <w:tmpl w:val="A30C87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BF73661"/>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7D57656"/>
    <w:multiLevelType w:val="multilevel"/>
    <w:tmpl w:val="C50A9B86"/>
    <w:lvl w:ilvl="0">
      <w:start w:val="1"/>
      <w:numFmt w:val="decimal"/>
      <w:pStyle w:val="Titre1"/>
      <w:lvlText w:val="%1"/>
      <w:lvlJc w:val="left"/>
      <w:pPr>
        <w:ind w:left="432" w:hanging="432"/>
      </w:pPr>
      <w:rPr>
        <w:rFonts w:hint="default"/>
      </w:rPr>
    </w:lvl>
    <w:lvl w:ilvl="1">
      <w:start w:val="1"/>
      <w:numFmt w:val="decimal"/>
      <w:pStyle w:val="Titre2"/>
      <w:lvlText w:val="%2."/>
      <w:lvlJc w:val="left"/>
      <w:pPr>
        <w:ind w:left="576" w:hanging="576"/>
      </w:pPr>
      <w:rPr>
        <w:rFonts w:ascii="Arial Narrow" w:eastAsia="Batang" w:hAnsi="Arial Narrow" w:cs="Arial" w:hint="default"/>
        <w:sz w:val="22"/>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8B34438"/>
    <w:multiLevelType w:val="hybridMultilevel"/>
    <w:tmpl w:val="554807BE"/>
    <w:lvl w:ilvl="0" w:tplc="A4060B16">
      <w:start w:val="1"/>
      <w:numFmt w:val="decimal"/>
      <w:lvlText w:val="%1."/>
      <w:lvlJc w:val="left"/>
      <w:pPr>
        <w:ind w:left="720" w:hanging="360"/>
      </w:pPr>
      <w:rPr>
        <w:rFonts w:ascii="Arial Black" w:eastAsia="Batang" w:hAnsi="Arial Black" w:cs="Times New Roman"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1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num>
  <w:num w:numId="6">
    <w:abstractNumId w:val="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9"/>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5"/>
  </w:num>
  <w:num w:numId="20">
    <w:abstractNumId w:val="6"/>
  </w:num>
  <w:num w:numId="21">
    <w:abstractNumId w:val="18"/>
  </w:num>
  <w:num w:numId="22">
    <w:abstractNumId w:val="18"/>
  </w:num>
  <w:num w:numId="23">
    <w:abstractNumId w:val="3"/>
  </w:num>
  <w:num w:numId="24">
    <w:abstractNumId w:val="16"/>
  </w:num>
  <w:num w:numId="25">
    <w:abstractNumId w:val="4"/>
  </w:num>
  <w:num w:numId="26">
    <w:abstractNumId w:val="12"/>
  </w:num>
  <w:num w:numId="27">
    <w:abstractNumId w:val="10"/>
  </w:num>
  <w:num w:numId="28">
    <w:abstractNumId w:val="5"/>
  </w:num>
  <w:num w:numId="29">
    <w:abstractNumId w:val="2"/>
  </w:num>
  <w:num w:numId="30">
    <w:abstractNumId w:val="9"/>
  </w:num>
  <w:num w:numId="3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8E5"/>
    <w:rsid w:val="00011474"/>
    <w:rsid w:val="000128E7"/>
    <w:rsid w:val="00014ED8"/>
    <w:rsid w:val="00022DC4"/>
    <w:rsid w:val="00023E98"/>
    <w:rsid w:val="00024773"/>
    <w:rsid w:val="00027A28"/>
    <w:rsid w:val="000376B6"/>
    <w:rsid w:val="0005057C"/>
    <w:rsid w:val="0005486B"/>
    <w:rsid w:val="00056BF9"/>
    <w:rsid w:val="00056C29"/>
    <w:rsid w:val="000616DB"/>
    <w:rsid w:val="00062033"/>
    <w:rsid w:val="000658C0"/>
    <w:rsid w:val="00067CC9"/>
    <w:rsid w:val="0008038C"/>
    <w:rsid w:val="000805CF"/>
    <w:rsid w:val="000931D1"/>
    <w:rsid w:val="00097C0F"/>
    <w:rsid w:val="000A4C5D"/>
    <w:rsid w:val="000A62D2"/>
    <w:rsid w:val="000A6B29"/>
    <w:rsid w:val="000B029E"/>
    <w:rsid w:val="000B29E8"/>
    <w:rsid w:val="000B417B"/>
    <w:rsid w:val="000B49EE"/>
    <w:rsid w:val="000B6861"/>
    <w:rsid w:val="000B7E77"/>
    <w:rsid w:val="000D2B54"/>
    <w:rsid w:val="000E2B5F"/>
    <w:rsid w:val="000E7943"/>
    <w:rsid w:val="000E7F3F"/>
    <w:rsid w:val="000E7FDE"/>
    <w:rsid w:val="00115014"/>
    <w:rsid w:val="00116007"/>
    <w:rsid w:val="00117B83"/>
    <w:rsid w:val="00120C5C"/>
    <w:rsid w:val="00120D0E"/>
    <w:rsid w:val="00131770"/>
    <w:rsid w:val="00131F5F"/>
    <w:rsid w:val="00136864"/>
    <w:rsid w:val="00137647"/>
    <w:rsid w:val="00140B1E"/>
    <w:rsid w:val="00143577"/>
    <w:rsid w:val="00146833"/>
    <w:rsid w:val="00147547"/>
    <w:rsid w:val="001500D2"/>
    <w:rsid w:val="0015077D"/>
    <w:rsid w:val="00160636"/>
    <w:rsid w:val="00172A8C"/>
    <w:rsid w:val="0017370C"/>
    <w:rsid w:val="00174017"/>
    <w:rsid w:val="00177261"/>
    <w:rsid w:val="00180CF6"/>
    <w:rsid w:val="0019053F"/>
    <w:rsid w:val="001A2555"/>
    <w:rsid w:val="001A70B8"/>
    <w:rsid w:val="001C226F"/>
    <w:rsid w:val="001C5A0F"/>
    <w:rsid w:val="001C7339"/>
    <w:rsid w:val="001D1703"/>
    <w:rsid w:val="001D5EDB"/>
    <w:rsid w:val="001E65B7"/>
    <w:rsid w:val="001F489B"/>
    <w:rsid w:val="001F5141"/>
    <w:rsid w:val="00201822"/>
    <w:rsid w:val="00201BB3"/>
    <w:rsid w:val="00205572"/>
    <w:rsid w:val="002128FF"/>
    <w:rsid w:val="00212A9D"/>
    <w:rsid w:val="00214ED1"/>
    <w:rsid w:val="00215494"/>
    <w:rsid w:val="00225354"/>
    <w:rsid w:val="002268F4"/>
    <w:rsid w:val="0023258E"/>
    <w:rsid w:val="00234AEF"/>
    <w:rsid w:val="002371E0"/>
    <w:rsid w:val="00240B0C"/>
    <w:rsid w:val="00247960"/>
    <w:rsid w:val="0025526C"/>
    <w:rsid w:val="002564E9"/>
    <w:rsid w:val="00262DC3"/>
    <w:rsid w:val="002633F0"/>
    <w:rsid w:val="00271849"/>
    <w:rsid w:val="00284B59"/>
    <w:rsid w:val="00293483"/>
    <w:rsid w:val="002A176A"/>
    <w:rsid w:val="002A33D2"/>
    <w:rsid w:val="002A59DA"/>
    <w:rsid w:val="002A5AA9"/>
    <w:rsid w:val="002B0D7F"/>
    <w:rsid w:val="002B2F1D"/>
    <w:rsid w:val="002B77C9"/>
    <w:rsid w:val="002C729E"/>
    <w:rsid w:val="002D13BD"/>
    <w:rsid w:val="002D2A8A"/>
    <w:rsid w:val="002D3401"/>
    <w:rsid w:val="002D5469"/>
    <w:rsid w:val="002F0B10"/>
    <w:rsid w:val="002F32E9"/>
    <w:rsid w:val="002F56D4"/>
    <w:rsid w:val="0030119E"/>
    <w:rsid w:val="0030190C"/>
    <w:rsid w:val="00313781"/>
    <w:rsid w:val="00315210"/>
    <w:rsid w:val="00323696"/>
    <w:rsid w:val="003310E8"/>
    <w:rsid w:val="00347D40"/>
    <w:rsid w:val="0035716A"/>
    <w:rsid w:val="00363F90"/>
    <w:rsid w:val="00372636"/>
    <w:rsid w:val="0037329F"/>
    <w:rsid w:val="003833C5"/>
    <w:rsid w:val="003D1220"/>
    <w:rsid w:val="003D455E"/>
    <w:rsid w:val="003F04D9"/>
    <w:rsid w:val="003F1D72"/>
    <w:rsid w:val="003F35A0"/>
    <w:rsid w:val="00404106"/>
    <w:rsid w:val="00406B6C"/>
    <w:rsid w:val="004072A7"/>
    <w:rsid w:val="00407D9C"/>
    <w:rsid w:val="0041021E"/>
    <w:rsid w:val="00411752"/>
    <w:rsid w:val="004137E4"/>
    <w:rsid w:val="004154A8"/>
    <w:rsid w:val="00416A2F"/>
    <w:rsid w:val="004225C9"/>
    <w:rsid w:val="004233CB"/>
    <w:rsid w:val="00423B9B"/>
    <w:rsid w:val="00442E7A"/>
    <w:rsid w:val="00452B22"/>
    <w:rsid w:val="00454203"/>
    <w:rsid w:val="004548BD"/>
    <w:rsid w:val="0045631E"/>
    <w:rsid w:val="00456AFF"/>
    <w:rsid w:val="004579D4"/>
    <w:rsid w:val="00466C49"/>
    <w:rsid w:val="00470E7E"/>
    <w:rsid w:val="00483D0C"/>
    <w:rsid w:val="00485A2F"/>
    <w:rsid w:val="00492B01"/>
    <w:rsid w:val="00496ACE"/>
    <w:rsid w:val="004A1A5E"/>
    <w:rsid w:val="004A32E6"/>
    <w:rsid w:val="004A6061"/>
    <w:rsid w:val="004B261E"/>
    <w:rsid w:val="004B5592"/>
    <w:rsid w:val="004B5B77"/>
    <w:rsid w:val="004D0B71"/>
    <w:rsid w:val="004D692E"/>
    <w:rsid w:val="004E69CC"/>
    <w:rsid w:val="004F3654"/>
    <w:rsid w:val="004F392D"/>
    <w:rsid w:val="00500F41"/>
    <w:rsid w:val="00502362"/>
    <w:rsid w:val="00504268"/>
    <w:rsid w:val="00524A4C"/>
    <w:rsid w:val="005313A0"/>
    <w:rsid w:val="00532D7D"/>
    <w:rsid w:val="00535C08"/>
    <w:rsid w:val="00545193"/>
    <w:rsid w:val="00557480"/>
    <w:rsid w:val="00557923"/>
    <w:rsid w:val="00563E8E"/>
    <w:rsid w:val="005653D9"/>
    <w:rsid w:val="00565C54"/>
    <w:rsid w:val="005758D2"/>
    <w:rsid w:val="005847C5"/>
    <w:rsid w:val="00594BB5"/>
    <w:rsid w:val="00596E1B"/>
    <w:rsid w:val="005A2791"/>
    <w:rsid w:val="005B1FA7"/>
    <w:rsid w:val="005B20F5"/>
    <w:rsid w:val="005B6391"/>
    <w:rsid w:val="005C14DA"/>
    <w:rsid w:val="005C5E55"/>
    <w:rsid w:val="005C726B"/>
    <w:rsid w:val="005D1C0D"/>
    <w:rsid w:val="005D580C"/>
    <w:rsid w:val="005E1305"/>
    <w:rsid w:val="005E3769"/>
    <w:rsid w:val="005E7E93"/>
    <w:rsid w:val="005F549D"/>
    <w:rsid w:val="005F5BFC"/>
    <w:rsid w:val="00601B9C"/>
    <w:rsid w:val="00610EC6"/>
    <w:rsid w:val="0061600E"/>
    <w:rsid w:val="00620D6B"/>
    <w:rsid w:val="0063536C"/>
    <w:rsid w:val="00637F34"/>
    <w:rsid w:val="00645538"/>
    <w:rsid w:val="006460F1"/>
    <w:rsid w:val="00657B84"/>
    <w:rsid w:val="00666F1A"/>
    <w:rsid w:val="00673F4C"/>
    <w:rsid w:val="00674FB1"/>
    <w:rsid w:val="0068146F"/>
    <w:rsid w:val="006851F3"/>
    <w:rsid w:val="00685CF8"/>
    <w:rsid w:val="00686BF1"/>
    <w:rsid w:val="0069157D"/>
    <w:rsid w:val="006930EB"/>
    <w:rsid w:val="00697256"/>
    <w:rsid w:val="006A47BA"/>
    <w:rsid w:val="006A4D73"/>
    <w:rsid w:val="006B121F"/>
    <w:rsid w:val="006B41C1"/>
    <w:rsid w:val="006B7439"/>
    <w:rsid w:val="006B7B39"/>
    <w:rsid w:val="006C461D"/>
    <w:rsid w:val="006C655E"/>
    <w:rsid w:val="006D0A1D"/>
    <w:rsid w:val="006D2BFB"/>
    <w:rsid w:val="006E2C8E"/>
    <w:rsid w:val="006E6842"/>
    <w:rsid w:val="006E7F7E"/>
    <w:rsid w:val="006F1D86"/>
    <w:rsid w:val="006F61AA"/>
    <w:rsid w:val="0070128D"/>
    <w:rsid w:val="00710A9F"/>
    <w:rsid w:val="00717413"/>
    <w:rsid w:val="00731224"/>
    <w:rsid w:val="00733403"/>
    <w:rsid w:val="00742779"/>
    <w:rsid w:val="00746D90"/>
    <w:rsid w:val="00747AE5"/>
    <w:rsid w:val="007516BA"/>
    <w:rsid w:val="00756A2A"/>
    <w:rsid w:val="00766ED1"/>
    <w:rsid w:val="00777DD5"/>
    <w:rsid w:val="00783608"/>
    <w:rsid w:val="007846CD"/>
    <w:rsid w:val="00794621"/>
    <w:rsid w:val="007A62FE"/>
    <w:rsid w:val="007C192D"/>
    <w:rsid w:val="007C73A2"/>
    <w:rsid w:val="007D5866"/>
    <w:rsid w:val="007E3554"/>
    <w:rsid w:val="007F0E6B"/>
    <w:rsid w:val="007F4618"/>
    <w:rsid w:val="007F4D6F"/>
    <w:rsid w:val="008007DE"/>
    <w:rsid w:val="00816D34"/>
    <w:rsid w:val="00821D17"/>
    <w:rsid w:val="00826AF9"/>
    <w:rsid w:val="00827FD7"/>
    <w:rsid w:val="00831731"/>
    <w:rsid w:val="008338E4"/>
    <w:rsid w:val="008375CC"/>
    <w:rsid w:val="008418B3"/>
    <w:rsid w:val="00843A49"/>
    <w:rsid w:val="00852C41"/>
    <w:rsid w:val="00864E64"/>
    <w:rsid w:val="00866B2A"/>
    <w:rsid w:val="00876E2A"/>
    <w:rsid w:val="00882059"/>
    <w:rsid w:val="00883D44"/>
    <w:rsid w:val="00885238"/>
    <w:rsid w:val="00895ADE"/>
    <w:rsid w:val="00896DFF"/>
    <w:rsid w:val="008A0B23"/>
    <w:rsid w:val="008A2445"/>
    <w:rsid w:val="008A756E"/>
    <w:rsid w:val="008B0D9D"/>
    <w:rsid w:val="008B32DD"/>
    <w:rsid w:val="008B4364"/>
    <w:rsid w:val="008B4567"/>
    <w:rsid w:val="008D42BF"/>
    <w:rsid w:val="008D4F5B"/>
    <w:rsid w:val="008E28E1"/>
    <w:rsid w:val="008E71E0"/>
    <w:rsid w:val="008F0AA1"/>
    <w:rsid w:val="008F2926"/>
    <w:rsid w:val="008F51E3"/>
    <w:rsid w:val="008F715B"/>
    <w:rsid w:val="0090756D"/>
    <w:rsid w:val="00914E02"/>
    <w:rsid w:val="00915337"/>
    <w:rsid w:val="00915769"/>
    <w:rsid w:val="00926B0F"/>
    <w:rsid w:val="009434CB"/>
    <w:rsid w:val="00950B8A"/>
    <w:rsid w:val="009543BD"/>
    <w:rsid w:val="00961117"/>
    <w:rsid w:val="00964319"/>
    <w:rsid w:val="00974A0B"/>
    <w:rsid w:val="00975EFA"/>
    <w:rsid w:val="009820FB"/>
    <w:rsid w:val="009844D3"/>
    <w:rsid w:val="009878EF"/>
    <w:rsid w:val="0099113A"/>
    <w:rsid w:val="00995C1B"/>
    <w:rsid w:val="009A137A"/>
    <w:rsid w:val="009B3807"/>
    <w:rsid w:val="009B4A07"/>
    <w:rsid w:val="009C5B01"/>
    <w:rsid w:val="009C735E"/>
    <w:rsid w:val="009E3637"/>
    <w:rsid w:val="009E646A"/>
    <w:rsid w:val="00A00196"/>
    <w:rsid w:val="00A10DE4"/>
    <w:rsid w:val="00A12C15"/>
    <w:rsid w:val="00A12DF6"/>
    <w:rsid w:val="00A17FEA"/>
    <w:rsid w:val="00A460EA"/>
    <w:rsid w:val="00A463AC"/>
    <w:rsid w:val="00A56646"/>
    <w:rsid w:val="00A603A7"/>
    <w:rsid w:val="00A6050B"/>
    <w:rsid w:val="00A668B7"/>
    <w:rsid w:val="00A706BC"/>
    <w:rsid w:val="00A73FC6"/>
    <w:rsid w:val="00A82035"/>
    <w:rsid w:val="00A84F57"/>
    <w:rsid w:val="00A858B8"/>
    <w:rsid w:val="00A9242B"/>
    <w:rsid w:val="00A92DD9"/>
    <w:rsid w:val="00A9564A"/>
    <w:rsid w:val="00A97813"/>
    <w:rsid w:val="00AA1657"/>
    <w:rsid w:val="00AA2176"/>
    <w:rsid w:val="00AA240F"/>
    <w:rsid w:val="00AA6C36"/>
    <w:rsid w:val="00AB08E5"/>
    <w:rsid w:val="00AB3C8E"/>
    <w:rsid w:val="00AC1164"/>
    <w:rsid w:val="00AC4D36"/>
    <w:rsid w:val="00AC652F"/>
    <w:rsid w:val="00AC7C01"/>
    <w:rsid w:val="00AD1EB0"/>
    <w:rsid w:val="00AD2C68"/>
    <w:rsid w:val="00AD2DDF"/>
    <w:rsid w:val="00AF317A"/>
    <w:rsid w:val="00AF3F64"/>
    <w:rsid w:val="00AF49AD"/>
    <w:rsid w:val="00B05B83"/>
    <w:rsid w:val="00B06CAD"/>
    <w:rsid w:val="00B124C9"/>
    <w:rsid w:val="00B16E44"/>
    <w:rsid w:val="00B203A0"/>
    <w:rsid w:val="00B21BDC"/>
    <w:rsid w:val="00B21CF0"/>
    <w:rsid w:val="00B243D7"/>
    <w:rsid w:val="00B27E67"/>
    <w:rsid w:val="00B44659"/>
    <w:rsid w:val="00B46007"/>
    <w:rsid w:val="00B54782"/>
    <w:rsid w:val="00B5582B"/>
    <w:rsid w:val="00B56786"/>
    <w:rsid w:val="00B5731A"/>
    <w:rsid w:val="00B7478C"/>
    <w:rsid w:val="00B82F91"/>
    <w:rsid w:val="00B93157"/>
    <w:rsid w:val="00B96B60"/>
    <w:rsid w:val="00BC2059"/>
    <w:rsid w:val="00BC52C2"/>
    <w:rsid w:val="00BC724D"/>
    <w:rsid w:val="00BD3CFA"/>
    <w:rsid w:val="00BD79CF"/>
    <w:rsid w:val="00BF1EC1"/>
    <w:rsid w:val="00BF29CC"/>
    <w:rsid w:val="00C00053"/>
    <w:rsid w:val="00C06FD6"/>
    <w:rsid w:val="00C13DB2"/>
    <w:rsid w:val="00C1728D"/>
    <w:rsid w:val="00C218BE"/>
    <w:rsid w:val="00C25B9B"/>
    <w:rsid w:val="00C402FF"/>
    <w:rsid w:val="00C40DB0"/>
    <w:rsid w:val="00C465CF"/>
    <w:rsid w:val="00C507BD"/>
    <w:rsid w:val="00C57BDD"/>
    <w:rsid w:val="00C62F6E"/>
    <w:rsid w:val="00C63C4C"/>
    <w:rsid w:val="00C66297"/>
    <w:rsid w:val="00C74AB2"/>
    <w:rsid w:val="00C75D30"/>
    <w:rsid w:val="00C75E82"/>
    <w:rsid w:val="00C77AC6"/>
    <w:rsid w:val="00C9233F"/>
    <w:rsid w:val="00C928F5"/>
    <w:rsid w:val="00C976EC"/>
    <w:rsid w:val="00CA3D45"/>
    <w:rsid w:val="00CA5804"/>
    <w:rsid w:val="00CB4EBD"/>
    <w:rsid w:val="00CC5DD5"/>
    <w:rsid w:val="00CD7518"/>
    <w:rsid w:val="00CE2D1A"/>
    <w:rsid w:val="00CE366A"/>
    <w:rsid w:val="00CE5A11"/>
    <w:rsid w:val="00CE6727"/>
    <w:rsid w:val="00CF194D"/>
    <w:rsid w:val="00CF2851"/>
    <w:rsid w:val="00CF3814"/>
    <w:rsid w:val="00CF392F"/>
    <w:rsid w:val="00CF7B37"/>
    <w:rsid w:val="00D00EE1"/>
    <w:rsid w:val="00D14413"/>
    <w:rsid w:val="00D25F48"/>
    <w:rsid w:val="00D3064E"/>
    <w:rsid w:val="00D3502D"/>
    <w:rsid w:val="00D374ED"/>
    <w:rsid w:val="00D406B1"/>
    <w:rsid w:val="00D40BB0"/>
    <w:rsid w:val="00D41FAE"/>
    <w:rsid w:val="00D42BC4"/>
    <w:rsid w:val="00D56C12"/>
    <w:rsid w:val="00D62029"/>
    <w:rsid w:val="00D657BA"/>
    <w:rsid w:val="00D71660"/>
    <w:rsid w:val="00D7171F"/>
    <w:rsid w:val="00D756E9"/>
    <w:rsid w:val="00D80943"/>
    <w:rsid w:val="00D9160E"/>
    <w:rsid w:val="00D91B8E"/>
    <w:rsid w:val="00DA0E46"/>
    <w:rsid w:val="00DB4055"/>
    <w:rsid w:val="00DB4691"/>
    <w:rsid w:val="00DD287E"/>
    <w:rsid w:val="00DD6440"/>
    <w:rsid w:val="00DE42CE"/>
    <w:rsid w:val="00DF1E05"/>
    <w:rsid w:val="00DF623E"/>
    <w:rsid w:val="00E116D7"/>
    <w:rsid w:val="00E161EC"/>
    <w:rsid w:val="00E27BBA"/>
    <w:rsid w:val="00E31408"/>
    <w:rsid w:val="00E40B7E"/>
    <w:rsid w:val="00E40C53"/>
    <w:rsid w:val="00E45224"/>
    <w:rsid w:val="00E45CC8"/>
    <w:rsid w:val="00E62567"/>
    <w:rsid w:val="00E6710C"/>
    <w:rsid w:val="00E67873"/>
    <w:rsid w:val="00E72205"/>
    <w:rsid w:val="00E723FD"/>
    <w:rsid w:val="00E72451"/>
    <w:rsid w:val="00E82757"/>
    <w:rsid w:val="00EB0304"/>
    <w:rsid w:val="00EC162A"/>
    <w:rsid w:val="00ED0A29"/>
    <w:rsid w:val="00ED7C99"/>
    <w:rsid w:val="00EE092D"/>
    <w:rsid w:val="00EF08F3"/>
    <w:rsid w:val="00EF21FF"/>
    <w:rsid w:val="00EF6CF5"/>
    <w:rsid w:val="00EF7220"/>
    <w:rsid w:val="00F008DF"/>
    <w:rsid w:val="00F04764"/>
    <w:rsid w:val="00F27410"/>
    <w:rsid w:val="00F316B5"/>
    <w:rsid w:val="00F362C6"/>
    <w:rsid w:val="00F3757E"/>
    <w:rsid w:val="00F40BE9"/>
    <w:rsid w:val="00F427DF"/>
    <w:rsid w:val="00F46FDF"/>
    <w:rsid w:val="00F50B47"/>
    <w:rsid w:val="00F54D20"/>
    <w:rsid w:val="00F600A0"/>
    <w:rsid w:val="00F61E6D"/>
    <w:rsid w:val="00F62269"/>
    <w:rsid w:val="00F624A3"/>
    <w:rsid w:val="00F65C82"/>
    <w:rsid w:val="00F65DDF"/>
    <w:rsid w:val="00F65EBD"/>
    <w:rsid w:val="00F66293"/>
    <w:rsid w:val="00F7690B"/>
    <w:rsid w:val="00F77AE1"/>
    <w:rsid w:val="00F87CC2"/>
    <w:rsid w:val="00F950ED"/>
    <w:rsid w:val="00F9583D"/>
    <w:rsid w:val="00FA373E"/>
    <w:rsid w:val="00FA4B1C"/>
    <w:rsid w:val="00FA5AA5"/>
    <w:rsid w:val="00FA5DB0"/>
    <w:rsid w:val="00FB0DC3"/>
    <w:rsid w:val="00FB2969"/>
    <w:rsid w:val="00FC0923"/>
    <w:rsid w:val="00FC2462"/>
    <w:rsid w:val="00FC4070"/>
    <w:rsid w:val="00FD526D"/>
    <w:rsid w:val="00FD5C00"/>
    <w:rsid w:val="00FE35E3"/>
    <w:rsid w:val="00FE484B"/>
    <w:rsid w:val="00FF7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FD01F23"/>
  <w15:chartTrackingRefBased/>
  <w15:docId w15:val="{69C3B8B8-C5BD-49E6-886E-5F2853BDE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5D"/>
    <w:rPr>
      <w:rFonts w:ascii="Arial Narrow" w:hAnsi="Arial Narrow"/>
      <w:sz w:val="22"/>
    </w:rPr>
  </w:style>
  <w:style w:type="paragraph" w:styleId="Titre1">
    <w:name w:val="heading 1"/>
    <w:basedOn w:val="04ARTICLE-Titre"/>
    <w:next w:val="Normal"/>
    <w:link w:val="Titre1Car"/>
    <w:qFormat/>
    <w:rsid w:val="000A4C5D"/>
    <w:pPr>
      <w:numPr>
        <w:numId w:val="18"/>
      </w:numPr>
      <w:pBdr>
        <w:top w:val="single" w:sz="6" w:space="0" w:color="2E74B5"/>
        <w:left w:val="single" w:sz="6" w:space="4" w:color="2E74B5"/>
        <w:bottom w:val="single" w:sz="6" w:space="1" w:color="2E74B5"/>
        <w:right w:val="single" w:sz="6" w:space="4" w:color="2E74B5"/>
      </w:pBdr>
      <w:shd w:val="clear" w:color="auto" w:fill="002060"/>
      <w:spacing w:before="240" w:line="276" w:lineRule="auto"/>
      <w:outlineLvl w:val="0"/>
    </w:pPr>
    <w:rPr>
      <w:rFonts w:ascii="Arial Narrow" w:hAnsi="Arial Narrow"/>
      <w:b/>
      <w:caps w:val="0"/>
      <w:sz w:val="22"/>
      <w:szCs w:val="22"/>
    </w:rPr>
  </w:style>
  <w:style w:type="paragraph" w:styleId="Titre2">
    <w:name w:val="heading 2"/>
    <w:basedOn w:val="04ARTICLE-Titre"/>
    <w:next w:val="Normal"/>
    <w:link w:val="Titre2Car"/>
    <w:qFormat/>
    <w:rsid w:val="000A4C5D"/>
    <w:pPr>
      <w:numPr>
        <w:ilvl w:val="1"/>
        <w:numId w:val="18"/>
      </w:numPr>
      <w:pBdr>
        <w:top w:val="none" w:sz="0" w:space="0" w:color="auto"/>
        <w:left w:val="none" w:sz="0" w:space="0" w:color="auto"/>
        <w:bottom w:val="none" w:sz="0" w:space="0" w:color="auto"/>
        <w:right w:val="none" w:sz="0" w:space="0" w:color="auto"/>
      </w:pBdr>
      <w:shd w:val="clear" w:color="auto" w:fill="5B9BD5"/>
      <w:tabs>
        <w:tab w:val="left" w:pos="851"/>
      </w:tabs>
      <w:spacing w:before="240" w:line="276" w:lineRule="auto"/>
      <w:jc w:val="both"/>
      <w:outlineLvl w:val="1"/>
    </w:pPr>
    <w:rPr>
      <w:rFonts w:ascii="Arial Narrow" w:hAnsi="Arial Narrow" w:cs="Arial"/>
      <w:b/>
      <w:caps w:val="0"/>
      <w:spacing w:val="-10"/>
      <w:sz w:val="22"/>
      <w:szCs w:val="22"/>
    </w:rPr>
  </w:style>
  <w:style w:type="paragraph" w:styleId="Titre3">
    <w:name w:val="heading 3"/>
    <w:basedOn w:val="Normal"/>
    <w:next w:val="Normal"/>
    <w:link w:val="Titre3Car"/>
    <w:qFormat/>
    <w:rsid w:val="000A4C5D"/>
    <w:pPr>
      <w:keepNext/>
      <w:numPr>
        <w:ilvl w:val="2"/>
        <w:numId w:val="18"/>
      </w:numPr>
      <w:spacing w:before="240" w:after="60"/>
      <w:outlineLvl w:val="2"/>
    </w:pPr>
    <w:rPr>
      <w:b/>
    </w:rPr>
  </w:style>
  <w:style w:type="paragraph" w:styleId="Titre4">
    <w:name w:val="heading 4"/>
    <w:basedOn w:val="Normal"/>
    <w:next w:val="Normal"/>
    <w:qFormat/>
    <w:pPr>
      <w:keepNext/>
      <w:numPr>
        <w:ilvl w:val="3"/>
        <w:numId w:val="18"/>
      </w:numPr>
      <w:spacing w:before="240" w:after="60"/>
      <w:outlineLvl w:val="3"/>
    </w:pPr>
    <w:rPr>
      <w:b/>
      <w:i/>
    </w:rPr>
  </w:style>
  <w:style w:type="paragraph" w:styleId="Titre5">
    <w:name w:val="heading 5"/>
    <w:aliases w:val="Texte 5"/>
    <w:next w:val="Normal"/>
    <w:autoRedefine/>
    <w:qFormat/>
    <w:rsid w:val="00D71660"/>
    <w:pPr>
      <w:numPr>
        <w:ilvl w:val="4"/>
        <w:numId w:val="18"/>
      </w:numPr>
      <w:outlineLvl w:val="4"/>
    </w:pPr>
    <w:rPr>
      <w:rFonts w:ascii="Verdana" w:eastAsia="Calibri" w:hAnsi="Verdana"/>
      <w:sz w:val="18"/>
      <w:szCs w:val="18"/>
      <w:lang w:eastAsia="en-US"/>
    </w:rPr>
  </w:style>
  <w:style w:type="paragraph" w:styleId="Titre6">
    <w:name w:val="heading 6"/>
    <w:aliases w:val="Pucé"/>
    <w:next w:val="Normal"/>
    <w:link w:val="Titre6Car"/>
    <w:uiPriority w:val="9"/>
    <w:unhideWhenUsed/>
    <w:qFormat/>
    <w:rsid w:val="00BC2059"/>
    <w:pPr>
      <w:numPr>
        <w:ilvl w:val="5"/>
        <w:numId w:val="18"/>
      </w:numPr>
      <w:tabs>
        <w:tab w:val="left" w:pos="709"/>
      </w:tabs>
      <w:spacing w:line="276" w:lineRule="auto"/>
      <w:contextualSpacing/>
      <w:outlineLvl w:val="5"/>
    </w:pPr>
    <w:rPr>
      <w:rFonts w:ascii="Verdana" w:eastAsia="Calibri" w:hAnsi="Verdana"/>
      <w:sz w:val="18"/>
      <w:szCs w:val="18"/>
      <w:lang w:eastAsia="en-US"/>
    </w:rPr>
  </w:style>
  <w:style w:type="paragraph" w:styleId="Titre7">
    <w:name w:val="heading 7"/>
    <w:basedOn w:val="Titre1"/>
    <w:next w:val="Normal"/>
    <w:link w:val="Titre7Car"/>
    <w:uiPriority w:val="9"/>
    <w:unhideWhenUsed/>
    <w:qFormat/>
    <w:rsid w:val="00B54782"/>
    <w:pPr>
      <w:numPr>
        <w:ilvl w:val="6"/>
      </w:numPr>
      <w:outlineLvl w:val="6"/>
    </w:pPr>
  </w:style>
  <w:style w:type="paragraph" w:styleId="Titre8">
    <w:name w:val="heading 8"/>
    <w:basedOn w:val="Normal"/>
    <w:next w:val="Normal"/>
    <w:link w:val="Titre8Car"/>
    <w:uiPriority w:val="9"/>
    <w:semiHidden/>
    <w:unhideWhenUsed/>
    <w:qFormat/>
    <w:rsid w:val="000E7F3F"/>
    <w:pPr>
      <w:numPr>
        <w:ilvl w:val="7"/>
        <w:numId w:val="18"/>
      </w:numPr>
      <w:spacing w:before="240" w:after="60"/>
      <w:outlineLvl w:val="7"/>
    </w:pPr>
    <w:rPr>
      <w:rFonts w:ascii="Calibri" w:hAnsi="Calibri"/>
      <w:i/>
      <w:iCs/>
      <w:sz w:val="24"/>
      <w:szCs w:val="24"/>
    </w:rPr>
  </w:style>
  <w:style w:type="paragraph" w:styleId="Titre9">
    <w:name w:val="heading 9"/>
    <w:basedOn w:val="Normal"/>
    <w:next w:val="Normal"/>
    <w:link w:val="Titre9Car"/>
    <w:uiPriority w:val="9"/>
    <w:semiHidden/>
    <w:unhideWhenUsed/>
    <w:qFormat/>
    <w:rsid w:val="000E7F3F"/>
    <w:pPr>
      <w:numPr>
        <w:ilvl w:val="8"/>
        <w:numId w:val="18"/>
      </w:numPr>
      <w:spacing w:before="240" w:after="60"/>
      <w:outlineLvl w:val="8"/>
    </w:pPr>
    <w:rPr>
      <w:rFonts w:ascii="Calibri Light" w:hAnsi="Calibri Light"/>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qFormat/>
    <w:rsid w:val="00EF21FF"/>
    <w:pPr>
      <w:tabs>
        <w:tab w:val="left" w:pos="1276"/>
        <w:tab w:val="right" w:leader="dot" w:pos="9062"/>
      </w:tabs>
      <w:spacing w:before="120" w:after="60" w:line="276" w:lineRule="auto"/>
    </w:pPr>
    <w:rPr>
      <w:rFonts w:ascii="Calibri" w:eastAsia="Calibri" w:hAnsi="Calibri"/>
      <w:b/>
      <w:bCs/>
      <w:caps/>
      <w:noProof/>
      <w:szCs w:val="22"/>
      <w:lang w:eastAsia="en-US"/>
    </w:rPr>
  </w:style>
  <w:style w:type="paragraph" w:styleId="Pieddepage">
    <w:name w:val="footer"/>
    <w:basedOn w:val="Normal"/>
    <w:link w:val="PieddepageCar"/>
    <w:pPr>
      <w:tabs>
        <w:tab w:val="center" w:pos="4536"/>
        <w:tab w:val="right" w:pos="9072"/>
      </w:tabs>
    </w:pPr>
  </w:style>
  <w:style w:type="paragraph" w:styleId="TM2">
    <w:name w:val="toc 2"/>
    <w:basedOn w:val="Normal"/>
    <w:next w:val="Normal"/>
    <w:uiPriority w:val="39"/>
    <w:qFormat/>
    <w:rsid w:val="00EF21FF"/>
    <w:pPr>
      <w:tabs>
        <w:tab w:val="left" w:pos="1276"/>
        <w:tab w:val="right" w:leader="dot" w:pos="9062"/>
      </w:tabs>
      <w:spacing w:after="60"/>
      <w:ind w:left="425"/>
    </w:pPr>
    <w:rPr>
      <w:rFonts w:ascii="Calibri" w:eastAsia="Calibri" w:hAnsi="Calibri"/>
      <w:smallCaps/>
      <w:noProof/>
      <w:szCs w:val="22"/>
      <w:lang w:eastAsia="en-US"/>
    </w:rPr>
  </w:style>
  <w:style w:type="paragraph" w:styleId="En-tte">
    <w:name w:val="header"/>
    <w:basedOn w:val="Normal"/>
    <w:pPr>
      <w:tabs>
        <w:tab w:val="center" w:pos="4536"/>
        <w:tab w:val="right" w:pos="9072"/>
      </w:tabs>
    </w:pPr>
  </w:style>
  <w:style w:type="paragraph" w:styleId="TM3">
    <w:name w:val="toc 3"/>
    <w:basedOn w:val="Normal"/>
    <w:next w:val="Normal"/>
    <w:uiPriority w:val="39"/>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uiPriority w:val="99"/>
    <w:rPr>
      <w:lang w:val="x-none" w:eastAsia="x-none"/>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itre">
    <w:name w:val="Title"/>
    <w:basedOn w:val="Normal"/>
    <w:pPr>
      <w:jc w:val="center"/>
    </w:pPr>
    <w:rPr>
      <w:b/>
      <w:sz w:val="26"/>
    </w:rPr>
  </w:style>
  <w:style w:type="paragraph" w:customStyle="1" w:styleId="Niveau2">
    <w:name w:val="Niveau 2"/>
    <w:basedOn w:val="Normal"/>
    <w:rsid w:val="00AB08E5"/>
    <w:rPr>
      <w:b/>
    </w:rPr>
  </w:style>
  <w:style w:type="character" w:styleId="Lienhypertexte">
    <w:name w:val="Hyperlink"/>
    <w:uiPriority w:val="99"/>
    <w:unhideWhenUsed/>
    <w:rsid w:val="0070128D"/>
    <w:rPr>
      <w:color w:val="0000FF"/>
      <w:u w:val="single"/>
    </w:rPr>
  </w:style>
  <w:style w:type="character" w:styleId="Marquedecommentaire">
    <w:name w:val="annotation reference"/>
    <w:uiPriority w:val="99"/>
    <w:unhideWhenUsed/>
    <w:qFormat/>
    <w:rsid w:val="00416A2F"/>
    <w:rPr>
      <w:sz w:val="16"/>
      <w:szCs w:val="16"/>
    </w:rPr>
  </w:style>
  <w:style w:type="paragraph" w:styleId="Objetducommentaire">
    <w:name w:val="annotation subject"/>
    <w:basedOn w:val="Commentaire"/>
    <w:next w:val="Commentaire"/>
    <w:link w:val="ObjetducommentaireCar"/>
    <w:uiPriority w:val="99"/>
    <w:semiHidden/>
    <w:unhideWhenUsed/>
    <w:rsid w:val="00416A2F"/>
    <w:rPr>
      <w:b/>
      <w:bCs/>
      <w:sz w:val="20"/>
    </w:rPr>
  </w:style>
  <w:style w:type="character" w:customStyle="1" w:styleId="CommentaireCar">
    <w:name w:val="Commentaire Car"/>
    <w:link w:val="Commentaire"/>
    <w:uiPriority w:val="99"/>
    <w:rsid w:val="00416A2F"/>
    <w:rPr>
      <w:sz w:val="22"/>
    </w:rPr>
  </w:style>
  <w:style w:type="character" w:customStyle="1" w:styleId="ObjetducommentaireCar">
    <w:name w:val="Objet du commentaire Car"/>
    <w:basedOn w:val="CommentaireCar"/>
    <w:link w:val="Objetducommentaire"/>
    <w:rsid w:val="00416A2F"/>
    <w:rPr>
      <w:sz w:val="22"/>
    </w:rPr>
  </w:style>
  <w:style w:type="paragraph" w:styleId="Textedebulles">
    <w:name w:val="Balloon Text"/>
    <w:basedOn w:val="Normal"/>
    <w:link w:val="TextedebullesCar"/>
    <w:uiPriority w:val="99"/>
    <w:semiHidden/>
    <w:unhideWhenUsed/>
    <w:rsid w:val="00416A2F"/>
    <w:rPr>
      <w:rFonts w:ascii="Tahoma" w:hAnsi="Tahoma"/>
      <w:sz w:val="16"/>
      <w:szCs w:val="16"/>
      <w:lang w:val="x-none" w:eastAsia="x-none"/>
    </w:rPr>
  </w:style>
  <w:style w:type="character" w:customStyle="1" w:styleId="TextedebullesCar">
    <w:name w:val="Texte de bulles Car"/>
    <w:link w:val="Textedebulles"/>
    <w:uiPriority w:val="99"/>
    <w:semiHidden/>
    <w:rsid w:val="00416A2F"/>
    <w:rPr>
      <w:rFonts w:ascii="Tahoma" w:hAnsi="Tahoma" w:cs="Tahoma"/>
      <w:sz w:val="16"/>
      <w:szCs w:val="16"/>
    </w:rPr>
  </w:style>
  <w:style w:type="paragraph" w:customStyle="1" w:styleId="0COUVTypedoc">
    <w:name w:val="0_COUV_Type doc"/>
    <w:next w:val="Normal"/>
    <w:rsid w:val="002C729E"/>
    <w:pPr>
      <w:ind w:left="113" w:right="113"/>
      <w:jc w:val="right"/>
      <w:outlineLvl w:val="0"/>
    </w:pPr>
    <w:rPr>
      <w:rFonts w:ascii="Verdana" w:eastAsia="Times" w:hAnsi="Verdana"/>
      <w:b/>
      <w:color w:val="FFFFFF"/>
      <w:sz w:val="26"/>
    </w:rPr>
  </w:style>
  <w:style w:type="paragraph" w:customStyle="1" w:styleId="0COUVSs-titre">
    <w:name w:val="0_COUV_Ss-titre"/>
    <w:rsid w:val="002C729E"/>
    <w:rPr>
      <w:rFonts w:ascii="Verdana" w:eastAsia="Times" w:hAnsi="Verdana"/>
      <w:b/>
      <w:spacing w:val="-20"/>
      <w:sz w:val="36"/>
    </w:rPr>
  </w:style>
  <w:style w:type="paragraph" w:customStyle="1" w:styleId="0COUVDate">
    <w:name w:val="0_COUV_Date"/>
    <w:rsid w:val="002C729E"/>
    <w:pPr>
      <w:tabs>
        <w:tab w:val="left" w:pos="1460"/>
      </w:tabs>
      <w:jc w:val="center"/>
    </w:pPr>
    <w:rPr>
      <w:rFonts w:ascii="Verdana" w:hAnsi="Verdana"/>
      <w:b/>
      <w:sz w:val="24"/>
      <w:lang w:val="en-GB"/>
    </w:rPr>
  </w:style>
  <w:style w:type="paragraph" w:customStyle="1" w:styleId="0COUVRalisation">
    <w:name w:val="0_COUV_Réalisation"/>
    <w:rsid w:val="002C729E"/>
    <w:pPr>
      <w:spacing w:before="200"/>
      <w:jc w:val="center"/>
    </w:pPr>
    <w:rPr>
      <w:rFonts w:ascii="Verdana" w:hAnsi="Verdana"/>
      <w:sz w:val="24"/>
    </w:rPr>
  </w:style>
  <w:style w:type="paragraph" w:customStyle="1" w:styleId="04ARTICLE-Titre">
    <w:name w:val="04_ARTICLE - Titre"/>
    <w:next w:val="Normal"/>
    <w:link w:val="04ARTICLE-TitreCar"/>
    <w:rsid w:val="002C729E"/>
    <w:pPr>
      <w:pBdr>
        <w:top w:val="single" w:sz="6" w:space="1" w:color="808080"/>
        <w:left w:val="single" w:sz="6" w:space="4" w:color="808080"/>
        <w:bottom w:val="single" w:sz="6" w:space="1" w:color="808080"/>
        <w:right w:val="single" w:sz="6" w:space="4" w:color="808080"/>
      </w:pBdr>
      <w:shd w:val="clear" w:color="auto" w:fill="808080"/>
      <w:spacing w:before="480" w:after="240"/>
    </w:pPr>
    <w:rPr>
      <w:rFonts w:ascii="Arial Black" w:hAnsi="Arial Black"/>
      <w:caps/>
      <w:noProof/>
      <w:color w:val="FFFFFF"/>
    </w:rPr>
  </w:style>
  <w:style w:type="character" w:customStyle="1" w:styleId="04ARTICLE-TitreCar">
    <w:name w:val="04_ARTICLE - Titre Car"/>
    <w:link w:val="04ARTICLE-Titre"/>
    <w:rsid w:val="002C729E"/>
    <w:rPr>
      <w:rFonts w:ascii="Arial Black" w:hAnsi="Arial Black"/>
      <w:caps/>
      <w:noProof/>
      <w:color w:val="FFFFFF"/>
      <w:shd w:val="clear" w:color="auto" w:fill="808080"/>
      <w:lang w:val="fr-FR" w:eastAsia="fr-FR" w:bidi="ar-SA"/>
    </w:rPr>
  </w:style>
  <w:style w:type="paragraph" w:customStyle="1" w:styleId="05ARTICLENiv1-SsTitre">
    <w:name w:val="05_ARTICLE_Niv1 - SsTitre"/>
    <w:next w:val="Normal"/>
    <w:link w:val="05ARTICLENiv1-SsTitreCar"/>
    <w:rsid w:val="002C729E"/>
    <w:pPr>
      <w:spacing w:before="120" w:after="120"/>
      <w:jc w:val="both"/>
    </w:pPr>
    <w:rPr>
      <w:rFonts w:ascii="Verdana" w:hAnsi="Verdana"/>
      <w:b/>
      <w:noProof/>
      <w:color w:val="BF3F00"/>
      <w:spacing w:val="-10"/>
    </w:rPr>
  </w:style>
  <w:style w:type="character" w:customStyle="1" w:styleId="05ARTICLENiv1-SsTitreCar">
    <w:name w:val="05_ARTICLE_Niv1 - SsTitre Car"/>
    <w:link w:val="05ARTICLENiv1-SsTitre"/>
    <w:rsid w:val="002C729E"/>
    <w:rPr>
      <w:rFonts w:ascii="Verdana" w:hAnsi="Verdana"/>
      <w:b/>
      <w:noProof/>
      <w:color w:val="BF3F00"/>
      <w:spacing w:val="-10"/>
      <w:lang w:val="fr-FR" w:eastAsia="fr-FR" w:bidi="ar-SA"/>
    </w:rPr>
  </w:style>
  <w:style w:type="paragraph" w:styleId="En-ttedetabledesmatires">
    <w:name w:val="TOC Heading"/>
    <w:basedOn w:val="Titre1"/>
    <w:next w:val="Normal"/>
    <w:uiPriority w:val="39"/>
    <w:qFormat/>
    <w:rsid w:val="00177261"/>
    <w:pPr>
      <w:keepLines/>
      <w:spacing w:before="480" w:after="0"/>
      <w:outlineLvl w:val="9"/>
    </w:pPr>
    <w:rPr>
      <w:rFonts w:ascii="Cambria" w:hAnsi="Cambria"/>
      <w:bCs/>
      <w:color w:val="365F91"/>
      <w:sz w:val="28"/>
      <w:szCs w:val="28"/>
    </w:rPr>
  </w:style>
  <w:style w:type="character" w:customStyle="1" w:styleId="PieddepageCar">
    <w:name w:val="Pied de page Car"/>
    <w:link w:val="Pieddepage"/>
    <w:rsid w:val="002371E0"/>
    <w:rPr>
      <w:sz w:val="22"/>
    </w:rPr>
  </w:style>
  <w:style w:type="paragraph" w:customStyle="1" w:styleId="Texte">
    <w:name w:val="Texte"/>
    <w:basedOn w:val="Normal"/>
    <w:link w:val="TexteCar"/>
    <w:qFormat/>
    <w:rsid w:val="00BD3CFA"/>
    <w:pPr>
      <w:spacing w:after="120" w:line="280" w:lineRule="exact"/>
      <w:jc w:val="both"/>
    </w:pPr>
    <w:rPr>
      <w:rFonts w:ascii="Verdana" w:eastAsia="Calibri" w:hAnsi="Verdana"/>
      <w:sz w:val="18"/>
      <w:szCs w:val="18"/>
    </w:rPr>
  </w:style>
  <w:style w:type="paragraph" w:customStyle="1" w:styleId="CorpsdeTexte">
    <w:name w:val="Corps de Texte"/>
    <w:basedOn w:val="Normal"/>
    <w:link w:val="CorpsdeTexteCar"/>
    <w:rsid w:val="00BD3CFA"/>
    <w:pPr>
      <w:tabs>
        <w:tab w:val="left" w:leader="dot" w:pos="9180"/>
        <w:tab w:val="left" w:leader="dot" w:pos="9356"/>
      </w:tabs>
      <w:spacing w:after="120"/>
      <w:jc w:val="both"/>
    </w:pPr>
    <w:rPr>
      <w:rFonts w:ascii="Verdana" w:hAnsi="Verdana"/>
      <w:noProof/>
      <w:spacing w:val="-6"/>
      <w:sz w:val="18"/>
      <w:szCs w:val="18"/>
      <w:lang w:val="x-none" w:eastAsia="x-none"/>
    </w:rPr>
  </w:style>
  <w:style w:type="character" w:customStyle="1" w:styleId="CorpsdeTexteCar">
    <w:name w:val="Corps de Texte Car"/>
    <w:link w:val="CorpsdeTexte"/>
    <w:rsid w:val="00BD3CFA"/>
    <w:rPr>
      <w:rFonts w:ascii="Verdana" w:hAnsi="Verdana" w:cs="Arial"/>
      <w:noProof/>
      <w:spacing w:val="-6"/>
      <w:sz w:val="18"/>
      <w:szCs w:val="18"/>
    </w:rPr>
  </w:style>
  <w:style w:type="character" w:customStyle="1" w:styleId="Titre6Car">
    <w:name w:val="Titre 6 Car"/>
    <w:aliases w:val="Pucé Car"/>
    <w:link w:val="Titre6"/>
    <w:uiPriority w:val="9"/>
    <w:rsid w:val="00BC2059"/>
    <w:rPr>
      <w:rFonts w:ascii="Verdana" w:eastAsia="Calibri" w:hAnsi="Verdana"/>
      <w:sz w:val="18"/>
      <w:szCs w:val="18"/>
      <w:lang w:eastAsia="en-US"/>
    </w:rPr>
  </w:style>
  <w:style w:type="paragraph" w:customStyle="1" w:styleId="06ARTICLENiv2-Texte">
    <w:name w:val="06_ARTICLE_Niv2 - Texte"/>
    <w:basedOn w:val="Normal"/>
    <w:rsid w:val="00ED7C99"/>
    <w:pPr>
      <w:spacing w:after="240"/>
      <w:ind w:left="425"/>
      <w:jc w:val="both"/>
    </w:pPr>
    <w:rPr>
      <w:rFonts w:ascii="Verdana" w:hAnsi="Verdana"/>
      <w:spacing w:val="-6"/>
      <w:sz w:val="18"/>
    </w:rPr>
  </w:style>
  <w:style w:type="character" w:customStyle="1" w:styleId="TexteCar">
    <w:name w:val="Texte Car"/>
    <w:link w:val="Texte"/>
    <w:rsid w:val="00ED7C99"/>
    <w:rPr>
      <w:rFonts w:ascii="Verdana" w:eastAsia="Calibri" w:hAnsi="Verdana"/>
      <w:sz w:val="18"/>
      <w:szCs w:val="18"/>
    </w:rPr>
  </w:style>
  <w:style w:type="character" w:customStyle="1" w:styleId="Titre1Car">
    <w:name w:val="Titre 1 Car"/>
    <w:link w:val="Titre1"/>
    <w:rsid w:val="000A4C5D"/>
    <w:rPr>
      <w:rFonts w:ascii="Arial Narrow" w:hAnsi="Arial Narrow"/>
      <w:b/>
      <w:noProof/>
      <w:color w:val="FFFFFF"/>
      <w:sz w:val="22"/>
      <w:szCs w:val="22"/>
      <w:shd w:val="clear" w:color="auto" w:fill="002060"/>
    </w:rPr>
  </w:style>
  <w:style w:type="character" w:customStyle="1" w:styleId="Titre7Car">
    <w:name w:val="Titre 7 Car"/>
    <w:link w:val="Titre7"/>
    <w:uiPriority w:val="9"/>
    <w:rsid w:val="00B54782"/>
    <w:rPr>
      <w:rFonts w:ascii="Arial Black" w:hAnsi="Arial Black"/>
      <w:b/>
      <w:noProof/>
      <w:color w:val="FFFFFF"/>
      <w:sz w:val="22"/>
      <w:szCs w:val="22"/>
      <w:shd w:val="clear" w:color="auto" w:fill="808080"/>
    </w:rPr>
  </w:style>
  <w:style w:type="table" w:styleId="Grilledutableau">
    <w:name w:val="Table Grid"/>
    <w:basedOn w:val="TableauNormal"/>
    <w:uiPriority w:val="59"/>
    <w:rsid w:val="00A9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Normal"/>
    <w:rsid w:val="00F3757E"/>
    <w:pPr>
      <w:spacing w:before="120" w:after="360"/>
      <w:jc w:val="center"/>
    </w:pPr>
    <w:rPr>
      <w:rFonts w:ascii="Verdana" w:hAnsi="Verdana"/>
      <w:b/>
      <w:caps/>
      <w:noProof/>
      <w:color w:val="808080"/>
      <w:sz w:val="28"/>
    </w:rPr>
  </w:style>
  <w:style w:type="paragraph" w:styleId="Paragraphedeliste">
    <w:name w:val="List Paragraph"/>
    <w:basedOn w:val="Normal"/>
    <w:uiPriority w:val="34"/>
    <w:qFormat/>
    <w:rsid w:val="00F87CC2"/>
    <w:pPr>
      <w:spacing w:after="200" w:line="276" w:lineRule="auto"/>
      <w:ind w:left="720"/>
      <w:contextualSpacing/>
    </w:pPr>
    <w:rPr>
      <w:rFonts w:ascii="Calibri" w:eastAsia="Calibri" w:hAnsi="Calibri"/>
      <w:szCs w:val="22"/>
      <w:lang w:eastAsia="en-US"/>
    </w:rPr>
  </w:style>
  <w:style w:type="paragraph" w:customStyle="1" w:styleId="Default">
    <w:name w:val="Default"/>
    <w:rsid w:val="00C25B9B"/>
    <w:pPr>
      <w:autoSpaceDE w:val="0"/>
      <w:autoSpaceDN w:val="0"/>
      <w:adjustRightInd w:val="0"/>
    </w:pPr>
    <w:rPr>
      <w:rFonts w:ascii="Verdana" w:hAnsi="Verdana" w:cs="Verdana"/>
      <w:color w:val="000000"/>
      <w:sz w:val="24"/>
      <w:szCs w:val="24"/>
    </w:rPr>
  </w:style>
  <w:style w:type="character" w:customStyle="1" w:styleId="Titre2Car">
    <w:name w:val="Titre 2 Car"/>
    <w:link w:val="Titre2"/>
    <w:rsid w:val="000A4C5D"/>
    <w:rPr>
      <w:rFonts w:ascii="Arial Narrow" w:hAnsi="Arial Narrow" w:cs="Arial"/>
      <w:b/>
      <w:noProof/>
      <w:color w:val="FFFFFF"/>
      <w:spacing w:val="-10"/>
      <w:sz w:val="22"/>
      <w:szCs w:val="22"/>
      <w:shd w:val="clear" w:color="auto" w:fill="5B9BD5"/>
    </w:rPr>
  </w:style>
  <w:style w:type="paragraph" w:styleId="Rvision">
    <w:name w:val="Revision"/>
    <w:hidden/>
    <w:uiPriority w:val="99"/>
    <w:semiHidden/>
    <w:rsid w:val="00E27BBA"/>
    <w:rPr>
      <w:sz w:val="22"/>
    </w:rPr>
  </w:style>
  <w:style w:type="character" w:customStyle="1" w:styleId="Titre8Car">
    <w:name w:val="Titre 8 Car"/>
    <w:link w:val="Titre8"/>
    <w:uiPriority w:val="9"/>
    <w:semiHidden/>
    <w:rsid w:val="000E7F3F"/>
    <w:rPr>
      <w:rFonts w:ascii="Calibri" w:eastAsia="Times New Roman" w:hAnsi="Calibri" w:cs="Times New Roman"/>
      <w:i/>
      <w:iCs/>
      <w:sz w:val="24"/>
      <w:szCs w:val="24"/>
    </w:rPr>
  </w:style>
  <w:style w:type="character" w:customStyle="1" w:styleId="Titre9Car">
    <w:name w:val="Titre 9 Car"/>
    <w:link w:val="Titre9"/>
    <w:uiPriority w:val="9"/>
    <w:semiHidden/>
    <w:rsid w:val="000E7F3F"/>
    <w:rPr>
      <w:rFonts w:ascii="Calibri Light" w:eastAsia="Times New Roman" w:hAnsi="Calibri Light" w:cs="Times New Roman"/>
      <w:sz w:val="22"/>
      <w:szCs w:val="22"/>
    </w:rPr>
  </w:style>
  <w:style w:type="character" w:customStyle="1" w:styleId="Titre3Car">
    <w:name w:val="Titre 3 Car"/>
    <w:basedOn w:val="Policepardfaut"/>
    <w:link w:val="Titre3"/>
    <w:rsid w:val="009B4A07"/>
    <w:rPr>
      <w:rFonts w:ascii="Arial Narrow"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38081">
      <w:bodyDiv w:val="1"/>
      <w:marLeft w:val="0"/>
      <w:marRight w:val="0"/>
      <w:marTop w:val="0"/>
      <w:marBottom w:val="0"/>
      <w:divBdr>
        <w:top w:val="none" w:sz="0" w:space="0" w:color="auto"/>
        <w:left w:val="none" w:sz="0" w:space="0" w:color="auto"/>
        <w:bottom w:val="none" w:sz="0" w:space="0" w:color="auto"/>
        <w:right w:val="none" w:sz="0" w:space="0" w:color="auto"/>
      </w:divBdr>
    </w:div>
    <w:div w:id="218788200">
      <w:bodyDiv w:val="1"/>
      <w:marLeft w:val="0"/>
      <w:marRight w:val="0"/>
      <w:marTop w:val="0"/>
      <w:marBottom w:val="0"/>
      <w:divBdr>
        <w:top w:val="none" w:sz="0" w:space="0" w:color="auto"/>
        <w:left w:val="none" w:sz="0" w:space="0" w:color="auto"/>
        <w:bottom w:val="none" w:sz="0" w:space="0" w:color="auto"/>
        <w:right w:val="none" w:sz="0" w:space="0" w:color="auto"/>
      </w:divBdr>
    </w:div>
    <w:div w:id="275216105">
      <w:bodyDiv w:val="1"/>
      <w:marLeft w:val="0"/>
      <w:marRight w:val="0"/>
      <w:marTop w:val="0"/>
      <w:marBottom w:val="0"/>
      <w:divBdr>
        <w:top w:val="none" w:sz="0" w:space="0" w:color="auto"/>
        <w:left w:val="none" w:sz="0" w:space="0" w:color="auto"/>
        <w:bottom w:val="none" w:sz="0" w:space="0" w:color="auto"/>
        <w:right w:val="none" w:sz="0" w:space="0" w:color="auto"/>
      </w:divBdr>
    </w:div>
    <w:div w:id="316108412">
      <w:bodyDiv w:val="1"/>
      <w:marLeft w:val="0"/>
      <w:marRight w:val="0"/>
      <w:marTop w:val="0"/>
      <w:marBottom w:val="0"/>
      <w:divBdr>
        <w:top w:val="none" w:sz="0" w:space="0" w:color="auto"/>
        <w:left w:val="none" w:sz="0" w:space="0" w:color="auto"/>
        <w:bottom w:val="none" w:sz="0" w:space="0" w:color="auto"/>
        <w:right w:val="none" w:sz="0" w:space="0" w:color="auto"/>
      </w:divBdr>
    </w:div>
    <w:div w:id="362944704">
      <w:bodyDiv w:val="1"/>
      <w:marLeft w:val="0"/>
      <w:marRight w:val="0"/>
      <w:marTop w:val="0"/>
      <w:marBottom w:val="0"/>
      <w:divBdr>
        <w:top w:val="none" w:sz="0" w:space="0" w:color="auto"/>
        <w:left w:val="none" w:sz="0" w:space="0" w:color="auto"/>
        <w:bottom w:val="none" w:sz="0" w:space="0" w:color="auto"/>
        <w:right w:val="none" w:sz="0" w:space="0" w:color="auto"/>
      </w:divBdr>
    </w:div>
    <w:div w:id="374893275">
      <w:bodyDiv w:val="1"/>
      <w:marLeft w:val="0"/>
      <w:marRight w:val="0"/>
      <w:marTop w:val="0"/>
      <w:marBottom w:val="0"/>
      <w:divBdr>
        <w:top w:val="none" w:sz="0" w:space="0" w:color="auto"/>
        <w:left w:val="none" w:sz="0" w:space="0" w:color="auto"/>
        <w:bottom w:val="none" w:sz="0" w:space="0" w:color="auto"/>
        <w:right w:val="none" w:sz="0" w:space="0" w:color="auto"/>
      </w:divBdr>
    </w:div>
    <w:div w:id="386344334">
      <w:bodyDiv w:val="1"/>
      <w:marLeft w:val="0"/>
      <w:marRight w:val="0"/>
      <w:marTop w:val="0"/>
      <w:marBottom w:val="0"/>
      <w:divBdr>
        <w:top w:val="none" w:sz="0" w:space="0" w:color="auto"/>
        <w:left w:val="none" w:sz="0" w:space="0" w:color="auto"/>
        <w:bottom w:val="none" w:sz="0" w:space="0" w:color="auto"/>
        <w:right w:val="none" w:sz="0" w:space="0" w:color="auto"/>
      </w:divBdr>
    </w:div>
    <w:div w:id="433867460">
      <w:bodyDiv w:val="1"/>
      <w:marLeft w:val="0"/>
      <w:marRight w:val="0"/>
      <w:marTop w:val="0"/>
      <w:marBottom w:val="0"/>
      <w:divBdr>
        <w:top w:val="none" w:sz="0" w:space="0" w:color="auto"/>
        <w:left w:val="none" w:sz="0" w:space="0" w:color="auto"/>
        <w:bottom w:val="none" w:sz="0" w:space="0" w:color="auto"/>
        <w:right w:val="none" w:sz="0" w:space="0" w:color="auto"/>
      </w:divBdr>
    </w:div>
    <w:div w:id="490953252">
      <w:bodyDiv w:val="1"/>
      <w:marLeft w:val="0"/>
      <w:marRight w:val="0"/>
      <w:marTop w:val="0"/>
      <w:marBottom w:val="0"/>
      <w:divBdr>
        <w:top w:val="none" w:sz="0" w:space="0" w:color="auto"/>
        <w:left w:val="none" w:sz="0" w:space="0" w:color="auto"/>
        <w:bottom w:val="none" w:sz="0" w:space="0" w:color="auto"/>
        <w:right w:val="none" w:sz="0" w:space="0" w:color="auto"/>
      </w:divBdr>
    </w:div>
    <w:div w:id="835924491">
      <w:bodyDiv w:val="1"/>
      <w:marLeft w:val="0"/>
      <w:marRight w:val="0"/>
      <w:marTop w:val="0"/>
      <w:marBottom w:val="0"/>
      <w:divBdr>
        <w:top w:val="none" w:sz="0" w:space="0" w:color="auto"/>
        <w:left w:val="none" w:sz="0" w:space="0" w:color="auto"/>
        <w:bottom w:val="none" w:sz="0" w:space="0" w:color="auto"/>
        <w:right w:val="none" w:sz="0" w:space="0" w:color="auto"/>
      </w:divBdr>
    </w:div>
    <w:div w:id="840047202">
      <w:bodyDiv w:val="1"/>
      <w:marLeft w:val="0"/>
      <w:marRight w:val="0"/>
      <w:marTop w:val="0"/>
      <w:marBottom w:val="0"/>
      <w:divBdr>
        <w:top w:val="none" w:sz="0" w:space="0" w:color="auto"/>
        <w:left w:val="none" w:sz="0" w:space="0" w:color="auto"/>
        <w:bottom w:val="none" w:sz="0" w:space="0" w:color="auto"/>
        <w:right w:val="none" w:sz="0" w:space="0" w:color="auto"/>
      </w:divBdr>
    </w:div>
    <w:div w:id="889608633">
      <w:bodyDiv w:val="1"/>
      <w:marLeft w:val="0"/>
      <w:marRight w:val="0"/>
      <w:marTop w:val="0"/>
      <w:marBottom w:val="0"/>
      <w:divBdr>
        <w:top w:val="none" w:sz="0" w:space="0" w:color="auto"/>
        <w:left w:val="none" w:sz="0" w:space="0" w:color="auto"/>
        <w:bottom w:val="none" w:sz="0" w:space="0" w:color="auto"/>
        <w:right w:val="none" w:sz="0" w:space="0" w:color="auto"/>
      </w:divBdr>
    </w:div>
    <w:div w:id="956183583">
      <w:bodyDiv w:val="1"/>
      <w:marLeft w:val="0"/>
      <w:marRight w:val="0"/>
      <w:marTop w:val="0"/>
      <w:marBottom w:val="0"/>
      <w:divBdr>
        <w:top w:val="none" w:sz="0" w:space="0" w:color="auto"/>
        <w:left w:val="none" w:sz="0" w:space="0" w:color="auto"/>
        <w:bottom w:val="none" w:sz="0" w:space="0" w:color="auto"/>
        <w:right w:val="none" w:sz="0" w:space="0" w:color="auto"/>
      </w:divBdr>
    </w:div>
    <w:div w:id="1056320785">
      <w:bodyDiv w:val="1"/>
      <w:marLeft w:val="0"/>
      <w:marRight w:val="0"/>
      <w:marTop w:val="0"/>
      <w:marBottom w:val="0"/>
      <w:divBdr>
        <w:top w:val="none" w:sz="0" w:space="0" w:color="auto"/>
        <w:left w:val="none" w:sz="0" w:space="0" w:color="auto"/>
        <w:bottom w:val="none" w:sz="0" w:space="0" w:color="auto"/>
        <w:right w:val="none" w:sz="0" w:space="0" w:color="auto"/>
      </w:divBdr>
    </w:div>
    <w:div w:id="1066689679">
      <w:bodyDiv w:val="1"/>
      <w:marLeft w:val="0"/>
      <w:marRight w:val="0"/>
      <w:marTop w:val="0"/>
      <w:marBottom w:val="0"/>
      <w:divBdr>
        <w:top w:val="none" w:sz="0" w:space="0" w:color="auto"/>
        <w:left w:val="none" w:sz="0" w:space="0" w:color="auto"/>
        <w:bottom w:val="none" w:sz="0" w:space="0" w:color="auto"/>
        <w:right w:val="none" w:sz="0" w:space="0" w:color="auto"/>
      </w:divBdr>
    </w:div>
    <w:div w:id="1087581678">
      <w:bodyDiv w:val="1"/>
      <w:marLeft w:val="0"/>
      <w:marRight w:val="0"/>
      <w:marTop w:val="0"/>
      <w:marBottom w:val="0"/>
      <w:divBdr>
        <w:top w:val="none" w:sz="0" w:space="0" w:color="auto"/>
        <w:left w:val="none" w:sz="0" w:space="0" w:color="auto"/>
        <w:bottom w:val="none" w:sz="0" w:space="0" w:color="auto"/>
        <w:right w:val="none" w:sz="0" w:space="0" w:color="auto"/>
      </w:divBdr>
    </w:div>
    <w:div w:id="1313022576">
      <w:bodyDiv w:val="1"/>
      <w:marLeft w:val="0"/>
      <w:marRight w:val="0"/>
      <w:marTop w:val="0"/>
      <w:marBottom w:val="0"/>
      <w:divBdr>
        <w:top w:val="none" w:sz="0" w:space="0" w:color="auto"/>
        <w:left w:val="none" w:sz="0" w:space="0" w:color="auto"/>
        <w:bottom w:val="none" w:sz="0" w:space="0" w:color="auto"/>
        <w:right w:val="none" w:sz="0" w:space="0" w:color="auto"/>
      </w:divBdr>
    </w:div>
    <w:div w:id="1580674386">
      <w:bodyDiv w:val="1"/>
      <w:marLeft w:val="0"/>
      <w:marRight w:val="0"/>
      <w:marTop w:val="0"/>
      <w:marBottom w:val="0"/>
      <w:divBdr>
        <w:top w:val="none" w:sz="0" w:space="0" w:color="auto"/>
        <w:left w:val="none" w:sz="0" w:space="0" w:color="auto"/>
        <w:bottom w:val="none" w:sz="0" w:space="0" w:color="auto"/>
        <w:right w:val="none" w:sz="0" w:space="0" w:color="auto"/>
      </w:divBdr>
    </w:div>
    <w:div w:id="1841457259">
      <w:bodyDiv w:val="1"/>
      <w:marLeft w:val="0"/>
      <w:marRight w:val="0"/>
      <w:marTop w:val="0"/>
      <w:marBottom w:val="0"/>
      <w:divBdr>
        <w:top w:val="none" w:sz="0" w:space="0" w:color="auto"/>
        <w:left w:val="none" w:sz="0" w:space="0" w:color="auto"/>
        <w:bottom w:val="none" w:sz="0" w:space="0" w:color="auto"/>
        <w:right w:val="none" w:sz="0" w:space="0" w:color="auto"/>
      </w:divBdr>
    </w:div>
    <w:div w:id="1984846741">
      <w:bodyDiv w:val="1"/>
      <w:marLeft w:val="0"/>
      <w:marRight w:val="0"/>
      <w:marTop w:val="0"/>
      <w:marBottom w:val="0"/>
      <w:divBdr>
        <w:top w:val="none" w:sz="0" w:space="0" w:color="auto"/>
        <w:left w:val="none" w:sz="0" w:space="0" w:color="auto"/>
        <w:bottom w:val="none" w:sz="0" w:space="0" w:color="auto"/>
        <w:right w:val="none" w:sz="0" w:space="0" w:color="auto"/>
      </w:divBdr>
    </w:div>
    <w:div w:id="2058164237">
      <w:bodyDiv w:val="1"/>
      <w:marLeft w:val="0"/>
      <w:marRight w:val="0"/>
      <w:marTop w:val="0"/>
      <w:marBottom w:val="0"/>
      <w:divBdr>
        <w:top w:val="none" w:sz="0" w:space="0" w:color="auto"/>
        <w:left w:val="none" w:sz="0" w:space="0" w:color="auto"/>
        <w:bottom w:val="none" w:sz="0" w:space="0" w:color="auto"/>
        <w:right w:val="none" w:sz="0" w:space="0" w:color="auto"/>
      </w:divBdr>
    </w:div>
    <w:div w:id="213794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E79AD0-EB9C-4FE7-B076-54A35164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533</Words>
  <Characters>3151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3677</CharactersWithSpaces>
  <SharedDoc>false</SharedDoc>
  <HLinks>
    <vt:vector size="78" baseType="variant">
      <vt:variant>
        <vt:i4>1179706</vt:i4>
      </vt:variant>
      <vt:variant>
        <vt:i4>74</vt:i4>
      </vt:variant>
      <vt:variant>
        <vt:i4>0</vt:i4>
      </vt:variant>
      <vt:variant>
        <vt:i4>5</vt:i4>
      </vt:variant>
      <vt:variant>
        <vt:lpwstr/>
      </vt:variant>
      <vt:variant>
        <vt:lpwstr>_Toc138661514</vt:lpwstr>
      </vt:variant>
      <vt:variant>
        <vt:i4>1179706</vt:i4>
      </vt:variant>
      <vt:variant>
        <vt:i4>68</vt:i4>
      </vt:variant>
      <vt:variant>
        <vt:i4>0</vt:i4>
      </vt:variant>
      <vt:variant>
        <vt:i4>5</vt:i4>
      </vt:variant>
      <vt:variant>
        <vt:lpwstr/>
      </vt:variant>
      <vt:variant>
        <vt:lpwstr>_Toc138661513</vt:lpwstr>
      </vt:variant>
      <vt:variant>
        <vt:i4>1179706</vt:i4>
      </vt:variant>
      <vt:variant>
        <vt:i4>62</vt:i4>
      </vt:variant>
      <vt:variant>
        <vt:i4>0</vt:i4>
      </vt:variant>
      <vt:variant>
        <vt:i4>5</vt:i4>
      </vt:variant>
      <vt:variant>
        <vt:lpwstr/>
      </vt:variant>
      <vt:variant>
        <vt:lpwstr>_Toc138661512</vt:lpwstr>
      </vt:variant>
      <vt:variant>
        <vt:i4>1179706</vt:i4>
      </vt:variant>
      <vt:variant>
        <vt:i4>56</vt:i4>
      </vt:variant>
      <vt:variant>
        <vt:i4>0</vt:i4>
      </vt:variant>
      <vt:variant>
        <vt:i4>5</vt:i4>
      </vt:variant>
      <vt:variant>
        <vt:lpwstr/>
      </vt:variant>
      <vt:variant>
        <vt:lpwstr>_Toc138661511</vt:lpwstr>
      </vt:variant>
      <vt:variant>
        <vt:i4>1179706</vt:i4>
      </vt:variant>
      <vt:variant>
        <vt:i4>50</vt:i4>
      </vt:variant>
      <vt:variant>
        <vt:i4>0</vt:i4>
      </vt:variant>
      <vt:variant>
        <vt:i4>5</vt:i4>
      </vt:variant>
      <vt:variant>
        <vt:lpwstr/>
      </vt:variant>
      <vt:variant>
        <vt:lpwstr>_Toc138661510</vt:lpwstr>
      </vt:variant>
      <vt:variant>
        <vt:i4>1245242</vt:i4>
      </vt:variant>
      <vt:variant>
        <vt:i4>44</vt:i4>
      </vt:variant>
      <vt:variant>
        <vt:i4>0</vt:i4>
      </vt:variant>
      <vt:variant>
        <vt:i4>5</vt:i4>
      </vt:variant>
      <vt:variant>
        <vt:lpwstr/>
      </vt:variant>
      <vt:variant>
        <vt:lpwstr>_Toc138661509</vt:lpwstr>
      </vt:variant>
      <vt:variant>
        <vt:i4>1245242</vt:i4>
      </vt:variant>
      <vt:variant>
        <vt:i4>38</vt:i4>
      </vt:variant>
      <vt:variant>
        <vt:i4>0</vt:i4>
      </vt:variant>
      <vt:variant>
        <vt:i4>5</vt:i4>
      </vt:variant>
      <vt:variant>
        <vt:lpwstr/>
      </vt:variant>
      <vt:variant>
        <vt:lpwstr>_Toc138661508</vt:lpwstr>
      </vt:variant>
      <vt:variant>
        <vt:i4>1245242</vt:i4>
      </vt:variant>
      <vt:variant>
        <vt:i4>32</vt:i4>
      </vt:variant>
      <vt:variant>
        <vt:i4>0</vt:i4>
      </vt:variant>
      <vt:variant>
        <vt:i4>5</vt:i4>
      </vt:variant>
      <vt:variant>
        <vt:lpwstr/>
      </vt:variant>
      <vt:variant>
        <vt:lpwstr>_Toc138661507</vt:lpwstr>
      </vt:variant>
      <vt:variant>
        <vt:i4>1245242</vt:i4>
      </vt:variant>
      <vt:variant>
        <vt:i4>26</vt:i4>
      </vt:variant>
      <vt:variant>
        <vt:i4>0</vt:i4>
      </vt:variant>
      <vt:variant>
        <vt:i4>5</vt:i4>
      </vt:variant>
      <vt:variant>
        <vt:lpwstr/>
      </vt:variant>
      <vt:variant>
        <vt:lpwstr>_Toc138661506</vt:lpwstr>
      </vt:variant>
      <vt:variant>
        <vt:i4>1245242</vt:i4>
      </vt:variant>
      <vt:variant>
        <vt:i4>20</vt:i4>
      </vt:variant>
      <vt:variant>
        <vt:i4>0</vt:i4>
      </vt:variant>
      <vt:variant>
        <vt:i4>5</vt:i4>
      </vt:variant>
      <vt:variant>
        <vt:lpwstr/>
      </vt:variant>
      <vt:variant>
        <vt:lpwstr>_Toc138661505</vt:lpwstr>
      </vt:variant>
      <vt:variant>
        <vt:i4>1245242</vt:i4>
      </vt:variant>
      <vt:variant>
        <vt:i4>14</vt:i4>
      </vt:variant>
      <vt:variant>
        <vt:i4>0</vt:i4>
      </vt:variant>
      <vt:variant>
        <vt:i4>5</vt:i4>
      </vt:variant>
      <vt:variant>
        <vt:lpwstr/>
      </vt:variant>
      <vt:variant>
        <vt:lpwstr>_Toc138661504</vt:lpwstr>
      </vt:variant>
      <vt:variant>
        <vt:i4>1245242</vt:i4>
      </vt:variant>
      <vt:variant>
        <vt:i4>8</vt:i4>
      </vt:variant>
      <vt:variant>
        <vt:i4>0</vt:i4>
      </vt:variant>
      <vt:variant>
        <vt:i4>5</vt:i4>
      </vt:variant>
      <vt:variant>
        <vt:lpwstr/>
      </vt:variant>
      <vt:variant>
        <vt:lpwstr>_Toc138661503</vt:lpwstr>
      </vt:variant>
      <vt:variant>
        <vt:i4>1245242</vt:i4>
      </vt:variant>
      <vt:variant>
        <vt:i4>2</vt:i4>
      </vt:variant>
      <vt:variant>
        <vt:i4>0</vt:i4>
      </vt:variant>
      <vt:variant>
        <vt:i4>5</vt:i4>
      </vt:variant>
      <vt:variant>
        <vt:lpwstr/>
      </vt:variant>
      <vt:variant>
        <vt:lpwstr>_Toc138661502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Bérénice Concentrait-Royo</dc:creator>
  <cp:keywords/>
  <cp:lastModifiedBy>Yoh Kone</cp:lastModifiedBy>
  <cp:revision>7</cp:revision>
  <dcterms:created xsi:type="dcterms:W3CDTF">2025-10-21T14:47:00Z</dcterms:created>
  <dcterms:modified xsi:type="dcterms:W3CDTF">2025-10-24T15:42:00Z</dcterms:modified>
</cp:coreProperties>
</file>